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A7F6F" w14:textId="77777777" w:rsidR="00767BDC" w:rsidRDefault="00767BDC" w:rsidP="00FD7C81">
      <w:pPr>
        <w:pStyle w:val="NoSpacing"/>
      </w:pPr>
    </w:p>
    <w:p w14:paraId="1E479187" w14:textId="57C24C56" w:rsidR="00A22D6A" w:rsidRPr="00CB178C" w:rsidRDefault="00CB178C" w:rsidP="00CB178C">
      <w:pPr>
        <w:spacing w:after="0" w:line="240" w:lineRule="auto"/>
        <w:jc w:val="center"/>
        <w:rPr>
          <w:rFonts w:eastAsia="Arial" w:cstheme="minorHAnsi"/>
          <w:b/>
          <w:color w:val="252525"/>
          <w:sz w:val="24"/>
          <w:szCs w:val="24"/>
          <w:u w:val="single"/>
        </w:rPr>
      </w:pPr>
      <w:r w:rsidRPr="00CB178C">
        <w:rPr>
          <w:rFonts w:eastAsia="Arial" w:cstheme="minorHAnsi"/>
          <w:b/>
          <w:color w:val="252525"/>
          <w:sz w:val="24"/>
          <w:szCs w:val="24"/>
          <w:u w:val="single"/>
        </w:rPr>
        <w:t>T</w:t>
      </w:r>
      <w:r>
        <w:rPr>
          <w:rFonts w:eastAsia="Arial" w:cstheme="minorHAnsi"/>
          <w:b/>
          <w:color w:val="252525"/>
          <w:sz w:val="24"/>
          <w:szCs w:val="24"/>
          <w:u w:val="single"/>
        </w:rPr>
        <w:t>-</w:t>
      </w:r>
      <w:r w:rsidRPr="00CB178C">
        <w:rPr>
          <w:rFonts w:eastAsia="Arial" w:cstheme="minorHAnsi"/>
          <w:b/>
          <w:color w:val="252525"/>
          <w:sz w:val="24"/>
          <w:szCs w:val="24"/>
          <w:u w:val="single"/>
        </w:rPr>
        <w:t xml:space="preserve">1045 – Possible </w:t>
      </w:r>
      <w:r w:rsidR="00A22D6A" w:rsidRPr="00CB178C">
        <w:rPr>
          <w:rFonts w:eastAsia="Arial" w:cstheme="minorHAnsi"/>
          <w:b/>
          <w:color w:val="252525"/>
          <w:sz w:val="24"/>
          <w:szCs w:val="24"/>
          <w:u w:val="single"/>
        </w:rPr>
        <w:t>Audit Questions</w:t>
      </w:r>
    </w:p>
    <w:p w14:paraId="3AA6B778" w14:textId="77777777" w:rsidR="00A22D6A" w:rsidRPr="00CB178C" w:rsidRDefault="00A22D6A" w:rsidP="00CB178C">
      <w:pPr>
        <w:spacing w:after="0" w:line="240" w:lineRule="auto"/>
        <w:jc w:val="both"/>
        <w:rPr>
          <w:rFonts w:eastAsia="Arial" w:cstheme="minorHAnsi"/>
          <w:b/>
          <w:color w:val="252525"/>
          <w:u w:val="single"/>
        </w:rPr>
      </w:pPr>
    </w:p>
    <w:p w14:paraId="28D93EC0" w14:textId="77777777" w:rsidR="009F4F4B" w:rsidRPr="00CB178C" w:rsidRDefault="009F4F4B" w:rsidP="00CB178C">
      <w:pPr>
        <w:spacing w:after="0" w:line="240" w:lineRule="auto"/>
        <w:jc w:val="both"/>
        <w:rPr>
          <w:rFonts w:eastAsia="Arial" w:cstheme="minorHAnsi"/>
          <w:b/>
          <w:color w:val="252525"/>
          <w:u w:val="single"/>
        </w:rPr>
      </w:pPr>
      <w:r w:rsidRPr="00CB178C">
        <w:rPr>
          <w:rFonts w:eastAsia="Arial" w:cstheme="minorHAnsi"/>
          <w:b/>
          <w:color w:val="252525"/>
          <w:u w:val="single"/>
        </w:rPr>
        <w:t>Staff roles and training</w:t>
      </w:r>
    </w:p>
    <w:p w14:paraId="31492285" w14:textId="77777777" w:rsidR="00767BDC" w:rsidRPr="00CB178C" w:rsidRDefault="00CA77B4" w:rsidP="00CB178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CB178C">
        <w:rPr>
          <w:rFonts w:eastAsia="Arial" w:cstheme="minorHAnsi"/>
          <w:color w:val="252525"/>
        </w:rPr>
        <w:t>What is your role in the study?</w:t>
      </w:r>
    </w:p>
    <w:p w14:paraId="5DBE08D4" w14:textId="77777777" w:rsidR="00767BDC" w:rsidRPr="00CB178C" w:rsidRDefault="00CA77B4" w:rsidP="00CB178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CB178C">
        <w:rPr>
          <w:rFonts w:eastAsia="Arial" w:cstheme="minorHAnsi"/>
          <w:color w:val="252525"/>
        </w:rPr>
        <w:t>How do you ensure staff are trained and experienced to undertake their delegated responsibilities?</w:t>
      </w:r>
    </w:p>
    <w:p w14:paraId="5E6595EA" w14:textId="77777777" w:rsidR="00767BDC" w:rsidRPr="00CB178C" w:rsidRDefault="00CA77B4" w:rsidP="00CB178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CB178C">
        <w:rPr>
          <w:rFonts w:eastAsia="Arial" w:cstheme="minorHAnsi"/>
          <w:color w:val="252525"/>
        </w:rPr>
        <w:t>How is training documented?</w:t>
      </w:r>
    </w:p>
    <w:p w14:paraId="7A35173C" w14:textId="77777777" w:rsidR="00767BDC" w:rsidRPr="00CB178C" w:rsidRDefault="00CA77B4" w:rsidP="00CB178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CB178C">
        <w:rPr>
          <w:rFonts w:eastAsia="Arial" w:cstheme="minorHAnsi"/>
          <w:color w:val="252525"/>
        </w:rPr>
        <w:t>How do you ensure PI oversight?</w:t>
      </w:r>
    </w:p>
    <w:p w14:paraId="61C941D8" w14:textId="77777777" w:rsidR="00767BDC" w:rsidRPr="00CB178C" w:rsidRDefault="00CA77B4" w:rsidP="00CB178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CB178C">
        <w:rPr>
          <w:rFonts w:eastAsia="Arial" w:cstheme="minorHAnsi"/>
          <w:color w:val="252525"/>
        </w:rPr>
        <w:t xml:space="preserve">What are back up arrangements for leave? </w:t>
      </w:r>
    </w:p>
    <w:p w14:paraId="00EFEECA" w14:textId="77777777" w:rsidR="00C56E9C" w:rsidRPr="00CB178C" w:rsidRDefault="00C56E9C" w:rsidP="00CB178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CB178C">
        <w:rPr>
          <w:rFonts w:eastAsia="Arial" w:cstheme="minorHAnsi"/>
          <w:color w:val="252525"/>
        </w:rPr>
        <w:t>How is the study team notified of any urgent issues?</w:t>
      </w:r>
    </w:p>
    <w:p w14:paraId="0FA85D67" w14:textId="77777777" w:rsidR="00A22D6A" w:rsidRPr="00CB178C" w:rsidRDefault="00A22D6A" w:rsidP="00CB178C">
      <w:pPr>
        <w:pStyle w:val="ListParagraph"/>
        <w:spacing w:after="0" w:line="240" w:lineRule="auto"/>
        <w:jc w:val="both"/>
        <w:rPr>
          <w:rFonts w:cstheme="minorHAnsi"/>
        </w:rPr>
      </w:pPr>
    </w:p>
    <w:p w14:paraId="4913FDBA" w14:textId="77777777" w:rsidR="00B22DAE" w:rsidRPr="00CB178C" w:rsidRDefault="00B22DAE" w:rsidP="00CB178C">
      <w:pPr>
        <w:spacing w:after="0" w:line="240" w:lineRule="auto"/>
        <w:jc w:val="both"/>
        <w:rPr>
          <w:rFonts w:eastAsia="Arial" w:cstheme="minorHAnsi"/>
          <w:b/>
          <w:color w:val="252525"/>
          <w:u w:val="single"/>
        </w:rPr>
      </w:pPr>
      <w:r w:rsidRPr="00CB178C">
        <w:rPr>
          <w:rFonts w:eastAsia="Arial" w:cstheme="minorHAnsi"/>
          <w:b/>
          <w:color w:val="252525"/>
          <w:u w:val="single"/>
        </w:rPr>
        <w:t>Participant approach and consent</w:t>
      </w:r>
    </w:p>
    <w:p w14:paraId="1EF9AE96" w14:textId="77777777" w:rsidR="00767BDC" w:rsidRPr="00CB178C" w:rsidRDefault="00CA77B4" w:rsidP="00CB178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CB178C">
        <w:rPr>
          <w:rFonts w:eastAsia="Arial" w:cstheme="minorHAnsi"/>
          <w:color w:val="252525"/>
        </w:rPr>
        <w:t>How are participants identified for the study?</w:t>
      </w:r>
    </w:p>
    <w:p w14:paraId="6BAB82C3" w14:textId="77777777" w:rsidR="00767BDC" w:rsidRPr="00CB178C" w:rsidRDefault="00CA77B4" w:rsidP="00CB178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CB178C">
        <w:rPr>
          <w:rFonts w:eastAsia="Arial" w:cstheme="minorHAnsi"/>
          <w:color w:val="252525"/>
        </w:rPr>
        <w:t>How are they approached?</w:t>
      </w:r>
    </w:p>
    <w:p w14:paraId="2DC45D9D" w14:textId="77777777" w:rsidR="00767BDC" w:rsidRPr="00CB178C" w:rsidRDefault="00CA77B4" w:rsidP="00CB178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CB178C">
        <w:rPr>
          <w:rFonts w:eastAsia="Arial" w:cstheme="minorHAnsi"/>
          <w:color w:val="252525"/>
        </w:rPr>
        <w:t>What is the process of gaining informed consent?</w:t>
      </w:r>
    </w:p>
    <w:p w14:paraId="614823BA" w14:textId="77777777" w:rsidR="00767BDC" w:rsidRPr="00CB178C" w:rsidRDefault="00CA77B4" w:rsidP="00CB178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CB178C">
        <w:rPr>
          <w:rFonts w:eastAsia="Arial" w:cstheme="minorHAnsi"/>
          <w:color w:val="252525"/>
        </w:rPr>
        <w:t>How is assent/ capacity to consent assessed?</w:t>
      </w:r>
    </w:p>
    <w:p w14:paraId="278F92A7" w14:textId="77777777" w:rsidR="00767BDC" w:rsidRPr="00CB178C" w:rsidRDefault="00CA77B4" w:rsidP="00CB178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CB178C">
        <w:rPr>
          <w:rFonts w:eastAsia="Arial" w:cstheme="minorHAnsi"/>
          <w:color w:val="252525"/>
        </w:rPr>
        <w:t>How is this process documented?</w:t>
      </w:r>
    </w:p>
    <w:p w14:paraId="49F9E2B7" w14:textId="77777777" w:rsidR="00A22D6A" w:rsidRPr="00CB178C" w:rsidRDefault="00A22D6A" w:rsidP="00CB178C">
      <w:pPr>
        <w:pStyle w:val="ListParagraph"/>
        <w:spacing w:after="0" w:line="240" w:lineRule="auto"/>
        <w:jc w:val="both"/>
        <w:rPr>
          <w:rFonts w:cstheme="minorHAnsi"/>
        </w:rPr>
      </w:pPr>
    </w:p>
    <w:p w14:paraId="127B5C5A" w14:textId="77777777" w:rsidR="00A22D6A" w:rsidRPr="00CB178C" w:rsidRDefault="00A22D6A" w:rsidP="00CB178C">
      <w:pPr>
        <w:spacing w:after="0" w:line="240" w:lineRule="auto"/>
        <w:jc w:val="both"/>
        <w:rPr>
          <w:rFonts w:cstheme="minorHAnsi"/>
          <w:b/>
          <w:u w:val="single"/>
        </w:rPr>
      </w:pPr>
      <w:r w:rsidRPr="00CB178C">
        <w:rPr>
          <w:rFonts w:cstheme="minorHAnsi"/>
          <w:b/>
          <w:u w:val="single"/>
        </w:rPr>
        <w:t>Participants</w:t>
      </w:r>
    </w:p>
    <w:p w14:paraId="2192A251" w14:textId="77777777" w:rsidR="00A22D6A" w:rsidRPr="00CB178C" w:rsidRDefault="00A22D6A" w:rsidP="00CB178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CB178C">
        <w:rPr>
          <w:rFonts w:eastAsia="Arial" w:cstheme="minorHAnsi"/>
          <w:color w:val="252525"/>
        </w:rPr>
        <w:t>How many participants have you recruited at your site?</w:t>
      </w:r>
    </w:p>
    <w:p w14:paraId="1169CB0E" w14:textId="77777777" w:rsidR="00A22D6A" w:rsidRPr="00CB178C" w:rsidRDefault="00A22D6A" w:rsidP="00CB178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CB178C">
        <w:rPr>
          <w:rFonts w:eastAsia="Arial" w:cstheme="minorHAnsi"/>
          <w:color w:val="252525"/>
        </w:rPr>
        <w:t>How many screen failures?</w:t>
      </w:r>
    </w:p>
    <w:p w14:paraId="229F9275" w14:textId="77777777" w:rsidR="00A22D6A" w:rsidRPr="00CB178C" w:rsidRDefault="00A22D6A" w:rsidP="00CB178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CB178C">
        <w:rPr>
          <w:rFonts w:eastAsia="Arial" w:cstheme="minorHAnsi"/>
          <w:color w:val="252525"/>
        </w:rPr>
        <w:t>How many participants are still actively involved in the study at your site?</w:t>
      </w:r>
    </w:p>
    <w:p w14:paraId="5EC25916" w14:textId="77777777" w:rsidR="00A22D6A" w:rsidRPr="00CB178C" w:rsidRDefault="00A22D6A" w:rsidP="00CB178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CB178C">
        <w:rPr>
          <w:rFonts w:eastAsia="Arial" w:cstheme="minorHAnsi"/>
          <w:color w:val="252525"/>
        </w:rPr>
        <w:t>Have any participants have withdrawn at your site?</w:t>
      </w:r>
    </w:p>
    <w:p w14:paraId="60E07EE0" w14:textId="77777777" w:rsidR="00A22D6A" w:rsidRPr="00CB178C" w:rsidRDefault="00A22D6A" w:rsidP="00CB178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Arial" w:cstheme="minorHAnsi"/>
          <w:color w:val="252525"/>
        </w:rPr>
      </w:pPr>
      <w:r w:rsidRPr="00CB178C">
        <w:rPr>
          <w:rFonts w:eastAsia="Arial" w:cstheme="minorHAnsi"/>
          <w:color w:val="252525"/>
        </w:rPr>
        <w:t>How is withdrawal documented?</w:t>
      </w:r>
    </w:p>
    <w:p w14:paraId="1F704812" w14:textId="77777777" w:rsidR="00C56E9C" w:rsidRPr="00CB178C" w:rsidRDefault="00C56E9C" w:rsidP="00CB178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Arial" w:cstheme="minorHAnsi"/>
          <w:color w:val="252525"/>
        </w:rPr>
      </w:pPr>
      <w:r w:rsidRPr="00CB178C">
        <w:rPr>
          <w:rFonts w:eastAsia="Arial" w:cstheme="minorHAnsi"/>
          <w:color w:val="252525"/>
        </w:rPr>
        <w:t xml:space="preserve">How do you access records from other hospitals? </w:t>
      </w:r>
    </w:p>
    <w:p w14:paraId="31899536" w14:textId="77777777" w:rsidR="00A22D6A" w:rsidRPr="00CB178C" w:rsidRDefault="00A22D6A" w:rsidP="00CB178C">
      <w:pPr>
        <w:pStyle w:val="ListParagraph"/>
        <w:spacing w:after="0" w:line="240" w:lineRule="auto"/>
        <w:jc w:val="both"/>
        <w:rPr>
          <w:rFonts w:eastAsia="Arial" w:cstheme="minorHAnsi"/>
          <w:color w:val="252525"/>
        </w:rPr>
      </w:pPr>
    </w:p>
    <w:p w14:paraId="062DF4B7" w14:textId="77777777" w:rsidR="00B22DAE" w:rsidRPr="00CB178C" w:rsidRDefault="00B22DAE" w:rsidP="00CB178C">
      <w:pPr>
        <w:spacing w:after="0" w:line="240" w:lineRule="auto"/>
        <w:jc w:val="both"/>
        <w:rPr>
          <w:rFonts w:eastAsia="Arial" w:cstheme="minorHAnsi"/>
          <w:b/>
          <w:color w:val="252525"/>
          <w:u w:val="single"/>
        </w:rPr>
      </w:pPr>
      <w:r w:rsidRPr="00CB178C">
        <w:rPr>
          <w:rFonts w:eastAsia="Arial" w:cstheme="minorHAnsi"/>
          <w:b/>
          <w:color w:val="252525"/>
          <w:u w:val="single"/>
        </w:rPr>
        <w:t>Study visits</w:t>
      </w:r>
    </w:p>
    <w:p w14:paraId="2C11B785" w14:textId="77777777" w:rsidR="00767BDC" w:rsidRPr="00CB178C" w:rsidRDefault="00CA77B4" w:rsidP="00CB178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CB178C">
        <w:rPr>
          <w:rFonts w:eastAsia="Arial" w:cstheme="minorHAnsi"/>
          <w:color w:val="252525"/>
        </w:rPr>
        <w:t xml:space="preserve">How are study visits </w:t>
      </w:r>
      <w:r w:rsidR="00A22D6A" w:rsidRPr="00CB178C">
        <w:rPr>
          <w:rFonts w:eastAsia="Arial" w:cstheme="minorHAnsi"/>
          <w:color w:val="252525"/>
        </w:rPr>
        <w:t xml:space="preserve">planned and </w:t>
      </w:r>
      <w:r w:rsidRPr="00CB178C">
        <w:rPr>
          <w:rFonts w:eastAsia="Arial" w:cstheme="minorHAnsi"/>
          <w:color w:val="252525"/>
        </w:rPr>
        <w:t>conducted?</w:t>
      </w:r>
    </w:p>
    <w:p w14:paraId="3EBA3525" w14:textId="77777777" w:rsidR="00767BDC" w:rsidRPr="00CB178C" w:rsidRDefault="00CA77B4" w:rsidP="00CB178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CB178C">
        <w:rPr>
          <w:rFonts w:eastAsia="Arial" w:cstheme="minorHAnsi"/>
          <w:color w:val="252525"/>
        </w:rPr>
        <w:t xml:space="preserve">Where are </w:t>
      </w:r>
      <w:r w:rsidR="00A22D6A" w:rsidRPr="00CB178C">
        <w:rPr>
          <w:rFonts w:eastAsia="Arial" w:cstheme="minorHAnsi"/>
          <w:color w:val="252525"/>
        </w:rPr>
        <w:t>visits</w:t>
      </w:r>
      <w:r w:rsidRPr="00CB178C">
        <w:rPr>
          <w:rFonts w:eastAsia="Arial" w:cstheme="minorHAnsi"/>
          <w:color w:val="252525"/>
        </w:rPr>
        <w:t xml:space="preserve"> undertaken?</w:t>
      </w:r>
    </w:p>
    <w:p w14:paraId="08959F64" w14:textId="77777777" w:rsidR="00767BDC" w:rsidRPr="00CB178C" w:rsidRDefault="00CA77B4" w:rsidP="00CB178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CB178C">
        <w:rPr>
          <w:rFonts w:eastAsia="Arial" w:cstheme="minorHAnsi"/>
          <w:color w:val="252525"/>
        </w:rPr>
        <w:t>How are visits documented?</w:t>
      </w:r>
    </w:p>
    <w:p w14:paraId="6F1075B9" w14:textId="77777777" w:rsidR="00767BDC" w:rsidRPr="00CB178C" w:rsidRDefault="00CA77B4" w:rsidP="00CB178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CB178C">
        <w:rPr>
          <w:rFonts w:eastAsia="Arial" w:cstheme="minorHAnsi"/>
          <w:color w:val="252525"/>
        </w:rPr>
        <w:t xml:space="preserve">What arrangements are in place for </w:t>
      </w:r>
      <w:r w:rsidR="009F4F4B" w:rsidRPr="00CB178C">
        <w:rPr>
          <w:rFonts w:eastAsia="Arial" w:cstheme="minorHAnsi"/>
          <w:color w:val="252525"/>
        </w:rPr>
        <w:t>participant</w:t>
      </w:r>
      <w:r w:rsidRPr="00CB178C">
        <w:rPr>
          <w:rFonts w:eastAsia="Arial" w:cstheme="minorHAnsi"/>
          <w:color w:val="252525"/>
        </w:rPr>
        <w:t xml:space="preserve"> queries that occur outside of study visits?</w:t>
      </w:r>
    </w:p>
    <w:p w14:paraId="65813576" w14:textId="77777777" w:rsidR="00767BDC" w:rsidRPr="00CB178C" w:rsidRDefault="00CA77B4" w:rsidP="00CB178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CB178C">
        <w:rPr>
          <w:rFonts w:eastAsia="Arial" w:cstheme="minorHAnsi"/>
          <w:color w:val="252525"/>
        </w:rPr>
        <w:t>How are these documented?</w:t>
      </w:r>
    </w:p>
    <w:p w14:paraId="28ECE86E" w14:textId="77777777" w:rsidR="00A22D6A" w:rsidRPr="00CB178C" w:rsidRDefault="00A22D6A" w:rsidP="00CB178C">
      <w:pPr>
        <w:pStyle w:val="ListParagraph"/>
        <w:spacing w:after="0" w:line="240" w:lineRule="auto"/>
        <w:jc w:val="both"/>
        <w:rPr>
          <w:rFonts w:cstheme="minorHAnsi"/>
        </w:rPr>
      </w:pPr>
    </w:p>
    <w:p w14:paraId="239D8167" w14:textId="77777777" w:rsidR="00B22DAE" w:rsidRPr="00CB178C" w:rsidRDefault="00B22DAE" w:rsidP="00CB178C">
      <w:pPr>
        <w:spacing w:after="0" w:line="240" w:lineRule="auto"/>
        <w:jc w:val="both"/>
        <w:rPr>
          <w:rFonts w:eastAsia="Arial" w:cstheme="minorHAnsi"/>
          <w:b/>
          <w:color w:val="252525"/>
          <w:u w:val="single"/>
        </w:rPr>
      </w:pPr>
      <w:r w:rsidRPr="00CB178C">
        <w:rPr>
          <w:rFonts w:eastAsia="Arial" w:cstheme="minorHAnsi"/>
          <w:b/>
          <w:color w:val="252525"/>
          <w:u w:val="single"/>
        </w:rPr>
        <w:t>Participant Safety</w:t>
      </w:r>
    </w:p>
    <w:p w14:paraId="6C7A2428" w14:textId="77777777" w:rsidR="00767BDC" w:rsidRPr="00CB178C" w:rsidRDefault="00CA77B4" w:rsidP="00CB178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CB178C">
        <w:rPr>
          <w:rFonts w:eastAsia="Arial" w:cstheme="minorHAnsi"/>
          <w:color w:val="252525"/>
        </w:rPr>
        <w:t>How do you ensure patient safety?</w:t>
      </w:r>
    </w:p>
    <w:p w14:paraId="24CA0746" w14:textId="77777777" w:rsidR="00A22D6A" w:rsidRPr="00CB178C" w:rsidRDefault="00A22D6A" w:rsidP="00CB178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CB178C">
        <w:rPr>
          <w:rFonts w:eastAsia="Arial" w:cstheme="minorHAnsi"/>
          <w:color w:val="252525"/>
        </w:rPr>
        <w:t>How are adverse events recorded and assessed for causality?</w:t>
      </w:r>
    </w:p>
    <w:p w14:paraId="7585BBE7" w14:textId="77777777" w:rsidR="00767BDC" w:rsidRPr="00CB178C" w:rsidRDefault="00CA77B4" w:rsidP="00CB178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CB178C">
        <w:rPr>
          <w:rFonts w:eastAsia="Arial" w:cstheme="minorHAnsi"/>
          <w:color w:val="252525"/>
        </w:rPr>
        <w:t>How would you be notified if a SAE occurred?</w:t>
      </w:r>
    </w:p>
    <w:p w14:paraId="268684F4" w14:textId="77777777" w:rsidR="00767BDC" w:rsidRPr="00CB178C" w:rsidRDefault="00CA77B4" w:rsidP="00CB178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CB178C">
        <w:rPr>
          <w:rFonts w:eastAsia="Arial" w:cstheme="minorHAnsi"/>
          <w:color w:val="252525"/>
        </w:rPr>
        <w:t>What is the process to report an SAE?</w:t>
      </w:r>
    </w:p>
    <w:p w14:paraId="11A75E2F" w14:textId="77777777" w:rsidR="00767BDC" w:rsidRPr="00CB178C" w:rsidRDefault="00CA77B4" w:rsidP="00CB178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CB178C">
        <w:rPr>
          <w:rFonts w:eastAsia="Arial" w:cstheme="minorHAnsi"/>
          <w:color w:val="252525"/>
        </w:rPr>
        <w:t>How many SAEs have occurred at your site?</w:t>
      </w:r>
    </w:p>
    <w:p w14:paraId="5CD4E6DF" w14:textId="77777777" w:rsidR="00CA77B4" w:rsidRPr="00CB178C" w:rsidRDefault="00CA77B4" w:rsidP="00CB178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eastAsia="Arial" w:cstheme="minorHAnsi"/>
          <w:color w:val="252525"/>
        </w:rPr>
      </w:pPr>
      <w:r w:rsidRPr="00CB178C">
        <w:rPr>
          <w:rFonts w:eastAsia="Arial" w:cstheme="minorHAnsi"/>
          <w:color w:val="252525"/>
        </w:rPr>
        <w:t xml:space="preserve">How are protocol deviations dealt with, recorded and reported? </w:t>
      </w:r>
    </w:p>
    <w:p w14:paraId="6EA9E2E2" w14:textId="77777777" w:rsidR="00A22D6A" w:rsidRPr="00CB178C" w:rsidRDefault="00A22D6A" w:rsidP="00CB178C">
      <w:pPr>
        <w:pStyle w:val="ListParagraph"/>
        <w:spacing w:after="0" w:line="240" w:lineRule="auto"/>
        <w:jc w:val="both"/>
        <w:rPr>
          <w:rFonts w:eastAsia="Arial" w:cstheme="minorHAnsi"/>
          <w:color w:val="252525"/>
        </w:rPr>
      </w:pPr>
    </w:p>
    <w:p w14:paraId="0671EB32" w14:textId="77777777" w:rsidR="00CA77B4" w:rsidRPr="00CB178C" w:rsidRDefault="00CA77B4" w:rsidP="00CB178C">
      <w:pPr>
        <w:spacing w:after="0" w:line="240" w:lineRule="auto"/>
        <w:jc w:val="both"/>
        <w:rPr>
          <w:rFonts w:eastAsia="Arial" w:cstheme="minorHAnsi"/>
          <w:b/>
          <w:color w:val="252525"/>
          <w:u w:val="single"/>
        </w:rPr>
      </w:pPr>
      <w:r w:rsidRPr="00CB178C">
        <w:rPr>
          <w:rFonts w:eastAsia="Arial" w:cstheme="minorHAnsi"/>
          <w:b/>
          <w:color w:val="252525"/>
          <w:u w:val="single"/>
        </w:rPr>
        <w:t>IMP/ medications</w:t>
      </w:r>
    </w:p>
    <w:p w14:paraId="5B5890A3" w14:textId="77777777" w:rsidR="00767BDC" w:rsidRPr="00CB178C" w:rsidRDefault="00CA77B4" w:rsidP="00CB178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 w:rsidRPr="00CB178C">
        <w:rPr>
          <w:rFonts w:eastAsia="Arial" w:cstheme="minorHAnsi"/>
          <w:color w:val="252525"/>
        </w:rPr>
        <w:t>How is the IMP prescribed and dispensed?</w:t>
      </w:r>
    </w:p>
    <w:p w14:paraId="6FB1B53F" w14:textId="77777777" w:rsidR="001E7C33" w:rsidRPr="00CB178C" w:rsidRDefault="001E7C33" w:rsidP="00CB178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 w:rsidRPr="00CB178C">
        <w:rPr>
          <w:rFonts w:eastAsia="Arial" w:cstheme="minorHAnsi"/>
          <w:color w:val="252525"/>
        </w:rPr>
        <w:t>What is the chain of custody of the IMP? Is there proof of time of collection and preparation?</w:t>
      </w:r>
    </w:p>
    <w:p w14:paraId="0F8331A5" w14:textId="77777777" w:rsidR="00767BDC" w:rsidRPr="00CB178C" w:rsidRDefault="00CA77B4" w:rsidP="00CB178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 w:rsidRPr="00CB178C">
        <w:rPr>
          <w:rFonts w:eastAsia="Arial" w:cstheme="minorHAnsi"/>
          <w:color w:val="252525"/>
        </w:rPr>
        <w:t xml:space="preserve">How is </w:t>
      </w:r>
      <w:r w:rsidR="00A22D6A" w:rsidRPr="00CB178C">
        <w:rPr>
          <w:rFonts w:eastAsia="Arial" w:cstheme="minorHAnsi"/>
          <w:color w:val="252525"/>
        </w:rPr>
        <w:t xml:space="preserve">IMP </w:t>
      </w:r>
      <w:r w:rsidRPr="00CB178C">
        <w:rPr>
          <w:rFonts w:eastAsia="Arial" w:cstheme="minorHAnsi"/>
          <w:color w:val="252525"/>
        </w:rPr>
        <w:t>compliance checked?</w:t>
      </w:r>
    </w:p>
    <w:p w14:paraId="37142EE1" w14:textId="77777777" w:rsidR="00A22D6A" w:rsidRPr="00CB178C" w:rsidRDefault="00CA77B4" w:rsidP="00CB178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CB178C">
        <w:rPr>
          <w:rFonts w:eastAsia="Arial" w:cstheme="minorHAnsi"/>
          <w:color w:val="252525"/>
        </w:rPr>
        <w:t>Describe ho</w:t>
      </w:r>
      <w:r w:rsidR="00A22D6A" w:rsidRPr="00CB178C">
        <w:rPr>
          <w:rFonts w:eastAsia="Arial" w:cstheme="minorHAnsi"/>
          <w:color w:val="252525"/>
        </w:rPr>
        <w:t>w you communicate with pharmacy</w:t>
      </w:r>
    </w:p>
    <w:p w14:paraId="1C574076" w14:textId="77777777" w:rsidR="00767BDC" w:rsidRPr="00CB178C" w:rsidRDefault="00A22D6A" w:rsidP="00CB178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CB178C">
        <w:rPr>
          <w:rFonts w:eastAsia="Arial" w:cstheme="minorHAnsi"/>
          <w:color w:val="252525"/>
        </w:rPr>
        <w:t>How are con meds documented and prescribed?</w:t>
      </w:r>
    </w:p>
    <w:p w14:paraId="5A50B6B9" w14:textId="77777777" w:rsidR="00FD7C81" w:rsidRPr="00CB178C" w:rsidRDefault="00FD7C81" w:rsidP="00CB178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CB178C">
        <w:rPr>
          <w:rFonts w:cstheme="minorHAnsi"/>
        </w:rPr>
        <w:t>Where is the IMP prepared? Who prepares it- pharmacy or research nurse?</w:t>
      </w:r>
    </w:p>
    <w:p w14:paraId="657EB876" w14:textId="77777777" w:rsidR="00A22D6A" w:rsidRPr="00CB178C" w:rsidRDefault="00A22D6A" w:rsidP="00CB178C">
      <w:pPr>
        <w:pStyle w:val="ListParagraph"/>
        <w:spacing w:after="0" w:line="240" w:lineRule="auto"/>
        <w:jc w:val="both"/>
        <w:rPr>
          <w:rFonts w:cstheme="minorHAnsi"/>
        </w:rPr>
      </w:pPr>
    </w:p>
    <w:p w14:paraId="49777E3A" w14:textId="77777777" w:rsidR="00CA77B4" w:rsidRPr="00CB178C" w:rsidRDefault="00CA77B4" w:rsidP="00CB178C">
      <w:pPr>
        <w:spacing w:after="0" w:line="240" w:lineRule="auto"/>
        <w:jc w:val="both"/>
        <w:rPr>
          <w:rFonts w:eastAsia="Arial" w:cstheme="minorHAnsi"/>
          <w:b/>
          <w:color w:val="252525"/>
          <w:u w:val="single"/>
        </w:rPr>
      </w:pPr>
      <w:r w:rsidRPr="00CB178C">
        <w:rPr>
          <w:rFonts w:eastAsia="Arial" w:cstheme="minorHAnsi"/>
          <w:b/>
          <w:color w:val="252525"/>
          <w:u w:val="single"/>
        </w:rPr>
        <w:t>Administration</w:t>
      </w:r>
    </w:p>
    <w:p w14:paraId="08325E7A" w14:textId="77777777" w:rsidR="00767BDC" w:rsidRPr="00CB178C" w:rsidRDefault="00CA77B4" w:rsidP="00CB178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CB178C">
        <w:rPr>
          <w:rFonts w:eastAsia="Arial" w:cstheme="minorHAnsi"/>
          <w:color w:val="252525"/>
        </w:rPr>
        <w:t>Who enters data for the study?</w:t>
      </w:r>
    </w:p>
    <w:p w14:paraId="0F5F14E9" w14:textId="77777777" w:rsidR="00767BDC" w:rsidRPr="00CB178C" w:rsidRDefault="00CA77B4" w:rsidP="00CB178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CB178C">
        <w:rPr>
          <w:rFonts w:eastAsia="Arial" w:cstheme="minorHAnsi"/>
          <w:color w:val="252525"/>
        </w:rPr>
        <w:t>What are the timelines for data entry and are these adhered to?</w:t>
      </w:r>
    </w:p>
    <w:p w14:paraId="4DB1F706" w14:textId="77777777" w:rsidR="00767BDC" w:rsidRPr="00CB178C" w:rsidRDefault="00CA77B4" w:rsidP="00CB178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CB178C">
        <w:rPr>
          <w:rFonts w:eastAsia="Arial" w:cstheme="minorHAnsi"/>
          <w:color w:val="252525"/>
        </w:rPr>
        <w:t>Who deals with data queries?</w:t>
      </w:r>
    </w:p>
    <w:p w14:paraId="3F5E8CDA" w14:textId="77777777" w:rsidR="00767BDC" w:rsidRPr="00CB178C" w:rsidRDefault="00CA77B4" w:rsidP="00CB178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CB178C">
        <w:rPr>
          <w:rFonts w:eastAsia="Arial" w:cstheme="minorHAnsi"/>
          <w:color w:val="252525"/>
        </w:rPr>
        <w:t>Who signs off CRFs?</w:t>
      </w:r>
    </w:p>
    <w:p w14:paraId="294E61B6" w14:textId="77777777" w:rsidR="00767BDC" w:rsidRPr="00CB178C" w:rsidRDefault="00A22D6A" w:rsidP="00CB178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CB178C">
        <w:rPr>
          <w:rFonts w:eastAsia="Arial" w:cstheme="minorHAnsi"/>
          <w:color w:val="252525"/>
        </w:rPr>
        <w:t xml:space="preserve">Where are </w:t>
      </w:r>
      <w:r w:rsidR="00CA77B4" w:rsidRPr="00CB178C">
        <w:rPr>
          <w:rFonts w:eastAsia="Arial" w:cstheme="minorHAnsi"/>
          <w:color w:val="252525"/>
        </w:rPr>
        <w:t>source data and site files kept?</w:t>
      </w:r>
    </w:p>
    <w:p w14:paraId="3F0746C7" w14:textId="77777777" w:rsidR="00767BDC" w:rsidRPr="00CB178C" w:rsidRDefault="00CA77B4" w:rsidP="00CB178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CB178C">
        <w:rPr>
          <w:rFonts w:eastAsia="Arial" w:cstheme="minorHAnsi"/>
          <w:color w:val="252525"/>
        </w:rPr>
        <w:t>Who maintains these?</w:t>
      </w:r>
    </w:p>
    <w:p w14:paraId="15331AF6" w14:textId="77777777" w:rsidR="00A22D6A" w:rsidRPr="00CB178C" w:rsidRDefault="00A22D6A" w:rsidP="00CB178C">
      <w:pPr>
        <w:pStyle w:val="ListParagraph"/>
        <w:spacing w:after="0" w:line="240" w:lineRule="auto"/>
        <w:jc w:val="both"/>
        <w:rPr>
          <w:rFonts w:cstheme="minorHAnsi"/>
        </w:rPr>
      </w:pPr>
    </w:p>
    <w:p w14:paraId="649DFA99" w14:textId="77777777" w:rsidR="00A22D6A" w:rsidRPr="00CB178C" w:rsidRDefault="00A22D6A" w:rsidP="00CB178C">
      <w:pPr>
        <w:spacing w:after="0" w:line="240" w:lineRule="auto"/>
        <w:jc w:val="both"/>
        <w:rPr>
          <w:rFonts w:eastAsia="Arial" w:cstheme="minorHAnsi"/>
          <w:b/>
          <w:color w:val="252525"/>
          <w:u w:val="single"/>
        </w:rPr>
      </w:pPr>
      <w:r w:rsidRPr="00CB178C">
        <w:rPr>
          <w:rFonts w:eastAsia="Arial" w:cstheme="minorHAnsi"/>
          <w:b/>
          <w:color w:val="252525"/>
          <w:u w:val="single"/>
        </w:rPr>
        <w:t>Labs and Investigations</w:t>
      </w:r>
    </w:p>
    <w:p w14:paraId="1BA3B85E" w14:textId="77777777" w:rsidR="00767BDC" w:rsidRPr="00CB178C" w:rsidRDefault="00CA77B4" w:rsidP="00CB178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CB178C">
        <w:rPr>
          <w:rFonts w:eastAsia="Arial" w:cstheme="minorHAnsi"/>
          <w:color w:val="252525"/>
        </w:rPr>
        <w:t>Who is responsible for dealing with samples</w:t>
      </w:r>
      <w:r w:rsidR="00A22D6A" w:rsidRPr="00CB178C">
        <w:rPr>
          <w:rFonts w:eastAsia="Arial" w:cstheme="minorHAnsi"/>
          <w:color w:val="252525"/>
        </w:rPr>
        <w:t xml:space="preserve"> (obtaining, processing, storing and shipping)</w:t>
      </w:r>
      <w:r w:rsidRPr="00CB178C">
        <w:rPr>
          <w:rFonts w:eastAsia="Arial" w:cstheme="minorHAnsi"/>
          <w:color w:val="252525"/>
        </w:rPr>
        <w:t>?</w:t>
      </w:r>
    </w:p>
    <w:p w14:paraId="72E4C07E" w14:textId="77777777" w:rsidR="00C56E9C" w:rsidRPr="00CB178C" w:rsidRDefault="00C56E9C" w:rsidP="00CB178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CB178C">
        <w:rPr>
          <w:rFonts w:eastAsia="Arial" w:cstheme="minorHAnsi"/>
          <w:color w:val="252525"/>
        </w:rPr>
        <w:t>Who maintains the sample log?</w:t>
      </w:r>
    </w:p>
    <w:p w14:paraId="4CB99384" w14:textId="77777777" w:rsidR="00C56E9C" w:rsidRPr="00CB178C" w:rsidRDefault="00C56E9C" w:rsidP="00CB178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CB178C">
        <w:rPr>
          <w:rFonts w:eastAsia="Arial" w:cstheme="minorHAnsi"/>
          <w:color w:val="252525"/>
        </w:rPr>
        <w:t>How are freezer temperatures monitored?</w:t>
      </w:r>
      <w:r w:rsidR="001E7C33" w:rsidRPr="00CB178C">
        <w:rPr>
          <w:rFonts w:eastAsia="Arial" w:cstheme="minorHAnsi"/>
          <w:color w:val="252525"/>
        </w:rPr>
        <w:t xml:space="preserve"> Do you have a SOP for sample management?</w:t>
      </w:r>
    </w:p>
    <w:p w14:paraId="065CFE9B" w14:textId="77777777" w:rsidR="00767BDC" w:rsidRPr="00CB178C" w:rsidRDefault="00CA77B4" w:rsidP="00CB178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CB178C">
        <w:rPr>
          <w:rFonts w:eastAsia="Arial" w:cstheme="minorHAnsi"/>
          <w:color w:val="252525"/>
        </w:rPr>
        <w:t>Is equipment calibrated?</w:t>
      </w:r>
    </w:p>
    <w:p w14:paraId="38A03702" w14:textId="77777777" w:rsidR="00767BDC" w:rsidRPr="00CB178C" w:rsidRDefault="00CA77B4" w:rsidP="00CB178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CB178C">
        <w:rPr>
          <w:rFonts w:eastAsia="Arial" w:cstheme="minorHAnsi"/>
          <w:color w:val="252525"/>
        </w:rPr>
        <w:t>What is the process for reviewing lab reports?</w:t>
      </w:r>
    </w:p>
    <w:p w14:paraId="756B1221" w14:textId="77777777" w:rsidR="00767BDC" w:rsidRPr="00CB178C" w:rsidRDefault="00CA77B4" w:rsidP="00CB178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CB178C">
        <w:rPr>
          <w:rFonts w:eastAsia="Arial" w:cstheme="minorHAnsi"/>
          <w:color w:val="252525"/>
        </w:rPr>
        <w:t>What is the process for obtaining and reviewing ECGs?</w:t>
      </w:r>
    </w:p>
    <w:p w14:paraId="27A363FE" w14:textId="77777777" w:rsidR="00A22D6A" w:rsidRPr="00CB178C" w:rsidRDefault="00A22D6A" w:rsidP="00CB178C">
      <w:pPr>
        <w:pStyle w:val="ListParagraph"/>
        <w:spacing w:after="0" w:line="240" w:lineRule="auto"/>
        <w:jc w:val="both"/>
        <w:rPr>
          <w:rFonts w:cstheme="minorHAnsi"/>
        </w:rPr>
      </w:pPr>
    </w:p>
    <w:p w14:paraId="423FBF3F" w14:textId="77777777" w:rsidR="00A22D6A" w:rsidRPr="00CB178C" w:rsidRDefault="00A22D6A" w:rsidP="00CB178C">
      <w:pPr>
        <w:spacing w:after="0" w:line="240" w:lineRule="auto"/>
        <w:jc w:val="both"/>
        <w:rPr>
          <w:rFonts w:eastAsia="Arial" w:cstheme="minorHAnsi"/>
          <w:b/>
          <w:color w:val="252525"/>
          <w:u w:val="single"/>
        </w:rPr>
      </w:pPr>
      <w:r w:rsidRPr="00CB178C">
        <w:rPr>
          <w:rFonts w:eastAsia="Arial" w:cstheme="minorHAnsi"/>
          <w:b/>
          <w:color w:val="252525"/>
          <w:u w:val="single"/>
        </w:rPr>
        <w:t>Amendments</w:t>
      </w:r>
    </w:p>
    <w:p w14:paraId="2298A1AA" w14:textId="77777777" w:rsidR="00767BDC" w:rsidRPr="00CB178C" w:rsidRDefault="00CA77B4" w:rsidP="00CB178C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CB178C">
        <w:rPr>
          <w:rFonts w:eastAsia="Arial" w:cstheme="minorHAnsi"/>
          <w:color w:val="252525"/>
        </w:rPr>
        <w:t>What is the process for approving amendments?</w:t>
      </w:r>
    </w:p>
    <w:p w14:paraId="547EBF10" w14:textId="77777777" w:rsidR="00767BDC" w:rsidRPr="00CB178C" w:rsidRDefault="00CA77B4" w:rsidP="00CB178C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CB178C">
        <w:rPr>
          <w:rFonts w:eastAsia="Arial" w:cstheme="minorHAnsi"/>
          <w:color w:val="252525"/>
        </w:rPr>
        <w:t xml:space="preserve">How are amendments communicated to the </w:t>
      </w:r>
      <w:r w:rsidR="00A22D6A" w:rsidRPr="00CB178C">
        <w:rPr>
          <w:rFonts w:eastAsia="Arial" w:cstheme="minorHAnsi"/>
          <w:color w:val="252525"/>
        </w:rPr>
        <w:t xml:space="preserve">delivery </w:t>
      </w:r>
      <w:r w:rsidRPr="00CB178C">
        <w:rPr>
          <w:rFonts w:eastAsia="Arial" w:cstheme="minorHAnsi"/>
          <w:color w:val="252525"/>
        </w:rPr>
        <w:t>team and service departments?</w:t>
      </w:r>
    </w:p>
    <w:p w14:paraId="1D74AD85" w14:textId="77777777" w:rsidR="00767BDC" w:rsidRPr="00CB178C" w:rsidRDefault="00CA77B4" w:rsidP="00CB178C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CB178C">
        <w:rPr>
          <w:rFonts w:eastAsia="Arial" w:cstheme="minorHAnsi"/>
          <w:color w:val="252525"/>
        </w:rPr>
        <w:t>What is the process for re-consenting?</w:t>
      </w:r>
    </w:p>
    <w:p w14:paraId="20317F97" w14:textId="77777777" w:rsidR="00A22D6A" w:rsidRPr="00CB178C" w:rsidRDefault="00A22D6A" w:rsidP="00CB178C">
      <w:pPr>
        <w:pStyle w:val="ListParagraph"/>
        <w:spacing w:after="0" w:line="240" w:lineRule="auto"/>
        <w:jc w:val="both"/>
        <w:rPr>
          <w:rFonts w:cstheme="minorHAnsi"/>
        </w:rPr>
      </w:pPr>
    </w:p>
    <w:p w14:paraId="25F88725" w14:textId="77777777" w:rsidR="00A22D6A" w:rsidRPr="00CB178C" w:rsidRDefault="00A22D6A" w:rsidP="00CB178C">
      <w:pPr>
        <w:spacing w:after="0" w:line="240" w:lineRule="auto"/>
        <w:jc w:val="both"/>
        <w:rPr>
          <w:rFonts w:eastAsia="Arial" w:cstheme="minorHAnsi"/>
          <w:b/>
          <w:color w:val="252525"/>
          <w:u w:val="single"/>
        </w:rPr>
      </w:pPr>
      <w:r w:rsidRPr="00CB178C">
        <w:rPr>
          <w:rFonts w:eastAsia="Arial" w:cstheme="minorHAnsi"/>
          <w:b/>
          <w:color w:val="252525"/>
          <w:u w:val="single"/>
        </w:rPr>
        <w:t>Sponsor communications</w:t>
      </w:r>
    </w:p>
    <w:p w14:paraId="4A654E43" w14:textId="77777777" w:rsidR="00CA77B4" w:rsidRPr="00CB178C" w:rsidRDefault="00CA77B4" w:rsidP="00CB178C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r w:rsidRPr="00CB178C">
        <w:rPr>
          <w:rFonts w:eastAsia="Arial" w:cstheme="minorHAnsi"/>
          <w:color w:val="252525"/>
        </w:rPr>
        <w:t>Who meets with the CRA/ study monitor?</w:t>
      </w:r>
    </w:p>
    <w:p w14:paraId="2B78468B" w14:textId="77777777" w:rsidR="00767BDC" w:rsidRPr="00CB178C" w:rsidRDefault="00CA77B4" w:rsidP="00CB178C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r w:rsidRPr="00CB178C">
        <w:rPr>
          <w:rFonts w:eastAsia="Arial" w:cstheme="minorHAnsi"/>
          <w:color w:val="252525"/>
        </w:rPr>
        <w:t>Have you sought any advice from the medical monitor?</w:t>
      </w:r>
    </w:p>
    <w:p w14:paraId="4037130B" w14:textId="77777777" w:rsidR="00C56E9C" w:rsidRPr="00CB178C" w:rsidRDefault="00CA77B4" w:rsidP="00CB178C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r w:rsidRPr="00CB178C">
        <w:rPr>
          <w:rFonts w:eastAsia="Arial" w:cstheme="minorHAnsi"/>
          <w:color w:val="252525"/>
        </w:rPr>
        <w:t>How are study updates communicated by the sponsor</w:t>
      </w:r>
      <w:r w:rsidR="00C56E9C" w:rsidRPr="00CB178C">
        <w:rPr>
          <w:rFonts w:eastAsia="Arial" w:cstheme="minorHAnsi"/>
          <w:color w:val="252525"/>
        </w:rPr>
        <w:t xml:space="preserve"> to the study team</w:t>
      </w:r>
      <w:r w:rsidRPr="00CB178C">
        <w:rPr>
          <w:rFonts w:eastAsia="Arial" w:cstheme="minorHAnsi"/>
          <w:color w:val="252525"/>
        </w:rPr>
        <w:t>?</w:t>
      </w:r>
    </w:p>
    <w:p w14:paraId="1BE270F4" w14:textId="77777777" w:rsidR="00C56E9C" w:rsidRPr="00CB178C" w:rsidRDefault="00C56E9C" w:rsidP="00CB178C">
      <w:pPr>
        <w:spacing w:after="0" w:line="240" w:lineRule="auto"/>
        <w:jc w:val="both"/>
        <w:rPr>
          <w:rFonts w:cstheme="minorHAnsi"/>
        </w:rPr>
      </w:pPr>
    </w:p>
    <w:p w14:paraId="5913FFF4" w14:textId="77777777" w:rsidR="00C56E9C" w:rsidRPr="00CB178C" w:rsidRDefault="00C56E9C" w:rsidP="00CB178C">
      <w:pPr>
        <w:spacing w:after="0" w:line="240" w:lineRule="auto"/>
        <w:jc w:val="both"/>
        <w:rPr>
          <w:rFonts w:cstheme="minorHAnsi"/>
          <w:b/>
          <w:u w:val="single"/>
        </w:rPr>
      </w:pPr>
      <w:r w:rsidRPr="00CB178C">
        <w:rPr>
          <w:rFonts w:cstheme="minorHAnsi"/>
          <w:b/>
          <w:u w:val="single"/>
        </w:rPr>
        <w:t>Equipment</w:t>
      </w:r>
    </w:p>
    <w:p w14:paraId="6F4F2022" w14:textId="77777777" w:rsidR="00C56E9C" w:rsidRPr="00CB178C" w:rsidRDefault="00C56E9C" w:rsidP="00CB178C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cstheme="minorHAnsi"/>
        </w:rPr>
      </w:pPr>
      <w:r w:rsidRPr="00CB178C">
        <w:rPr>
          <w:rFonts w:cstheme="minorHAnsi"/>
        </w:rPr>
        <w:t>How is equipment maintained? (e.g. pumps, patient scales, BP monitor, crash trolley)</w:t>
      </w:r>
    </w:p>
    <w:p w14:paraId="4990B927" w14:textId="77777777" w:rsidR="00C56E9C" w:rsidRPr="00CB178C" w:rsidRDefault="00C56E9C" w:rsidP="00CB178C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cstheme="minorHAnsi"/>
        </w:rPr>
      </w:pPr>
      <w:r w:rsidRPr="00CB178C">
        <w:rPr>
          <w:rFonts w:cstheme="minorHAnsi"/>
        </w:rPr>
        <w:t>Is there calibration and service records available?</w:t>
      </w:r>
    </w:p>
    <w:p w14:paraId="501BF04C" w14:textId="77777777" w:rsidR="001E7C33" w:rsidRPr="00CB178C" w:rsidRDefault="001E7C33" w:rsidP="00CB178C">
      <w:pPr>
        <w:spacing w:after="0" w:line="240" w:lineRule="auto"/>
        <w:jc w:val="both"/>
        <w:rPr>
          <w:rFonts w:cstheme="minorHAnsi"/>
        </w:rPr>
      </w:pPr>
    </w:p>
    <w:p w14:paraId="5ADE795C" w14:textId="77777777" w:rsidR="001E7C33" w:rsidRPr="00CB178C" w:rsidRDefault="001E7C33" w:rsidP="00CB178C">
      <w:pPr>
        <w:spacing w:after="0" w:line="240" w:lineRule="auto"/>
        <w:jc w:val="both"/>
        <w:rPr>
          <w:rFonts w:cstheme="minorHAnsi"/>
          <w:b/>
          <w:u w:val="single"/>
        </w:rPr>
      </w:pPr>
      <w:r w:rsidRPr="00CB178C">
        <w:rPr>
          <w:rFonts w:cstheme="minorHAnsi"/>
          <w:b/>
          <w:u w:val="single"/>
        </w:rPr>
        <w:t>R&amp;I</w:t>
      </w:r>
    </w:p>
    <w:p w14:paraId="23E2B1E3" w14:textId="77777777" w:rsidR="001E7C33" w:rsidRPr="00CB178C" w:rsidRDefault="001E7C33" w:rsidP="00CB178C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cstheme="minorHAnsi"/>
        </w:rPr>
      </w:pPr>
      <w:r w:rsidRPr="00CB178C">
        <w:rPr>
          <w:rFonts w:cstheme="minorHAnsi"/>
        </w:rPr>
        <w:t xml:space="preserve">Who </w:t>
      </w:r>
      <w:proofErr w:type="gramStart"/>
      <w:r w:rsidRPr="00CB178C">
        <w:rPr>
          <w:rFonts w:cstheme="minorHAnsi"/>
        </w:rPr>
        <w:t>are</w:t>
      </w:r>
      <w:proofErr w:type="gramEnd"/>
      <w:r w:rsidRPr="00CB178C">
        <w:rPr>
          <w:rFonts w:cstheme="minorHAnsi"/>
        </w:rPr>
        <w:t xml:space="preserve"> R&amp;I?</w:t>
      </w:r>
    </w:p>
    <w:p w14:paraId="4ACF27C8" w14:textId="77777777" w:rsidR="001E7C33" w:rsidRPr="00CB178C" w:rsidRDefault="001E7C33" w:rsidP="00CB178C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cstheme="minorHAnsi"/>
        </w:rPr>
      </w:pPr>
      <w:r w:rsidRPr="00CB178C">
        <w:rPr>
          <w:rFonts w:cstheme="minorHAnsi"/>
        </w:rPr>
        <w:t>What deviations go to R&amp;I?</w:t>
      </w:r>
    </w:p>
    <w:p w14:paraId="08360717" w14:textId="77777777" w:rsidR="001E7C33" w:rsidRPr="00CB178C" w:rsidRDefault="001E7C33" w:rsidP="00CB178C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cstheme="minorHAnsi"/>
        </w:rPr>
      </w:pPr>
      <w:r w:rsidRPr="00CB178C">
        <w:rPr>
          <w:rFonts w:cstheme="minorHAnsi"/>
        </w:rPr>
        <w:t>What study updates go to R&amp;I?</w:t>
      </w:r>
    </w:p>
    <w:sectPr w:rsidR="001E7C33" w:rsidRPr="00CB178C" w:rsidSect="00A22D6A">
      <w:footerReference w:type="default" r:id="rId7"/>
      <w:pgSz w:w="11900" w:h="16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715AB" w14:textId="77777777" w:rsidR="00CB178C" w:rsidRDefault="00CB178C" w:rsidP="00CB178C">
      <w:pPr>
        <w:spacing w:after="0" w:line="240" w:lineRule="auto"/>
      </w:pPr>
      <w:r>
        <w:separator/>
      </w:r>
    </w:p>
  </w:endnote>
  <w:endnote w:type="continuationSeparator" w:id="0">
    <w:p w14:paraId="34C65BA9" w14:textId="77777777" w:rsidR="00CB178C" w:rsidRDefault="00CB178C" w:rsidP="00CB1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EB116" w14:textId="0CE6DAC6" w:rsidR="00CB178C" w:rsidRPr="00CB178C" w:rsidRDefault="00CB178C">
    <w:pPr>
      <w:pStyle w:val="Footer"/>
      <w:rPr>
        <w:sz w:val="16"/>
        <w:szCs w:val="16"/>
      </w:rPr>
    </w:pPr>
    <w:r w:rsidRPr="00CB178C">
      <w:rPr>
        <w:sz w:val="16"/>
        <w:szCs w:val="16"/>
      </w:rPr>
      <w:t>T-1045_Possible Audit Questions</w:t>
    </w:r>
  </w:p>
  <w:p w14:paraId="7935BB4E" w14:textId="76A3B7E2" w:rsidR="00CB178C" w:rsidRPr="00CB178C" w:rsidRDefault="00CB178C">
    <w:pPr>
      <w:pStyle w:val="Footer"/>
      <w:rPr>
        <w:sz w:val="16"/>
        <w:szCs w:val="16"/>
      </w:rPr>
    </w:pPr>
    <w:r w:rsidRPr="00CB178C">
      <w:rPr>
        <w:sz w:val="16"/>
        <w:szCs w:val="16"/>
      </w:rPr>
      <w:t>V1</w:t>
    </w:r>
  </w:p>
  <w:p w14:paraId="7AD61864" w14:textId="598B01C1" w:rsidR="00CB178C" w:rsidRPr="00CB178C" w:rsidRDefault="00CB178C">
    <w:pPr>
      <w:pStyle w:val="Footer"/>
      <w:rPr>
        <w:sz w:val="16"/>
        <w:szCs w:val="16"/>
      </w:rPr>
    </w:pPr>
    <w:r w:rsidRPr="00CB178C">
      <w:rPr>
        <w:sz w:val="16"/>
        <w:szCs w:val="16"/>
      </w:rPr>
      <w:t>Effective Date: 27</w:t>
    </w:r>
    <w:r w:rsidRPr="00CB178C">
      <w:rPr>
        <w:sz w:val="16"/>
        <w:szCs w:val="16"/>
        <w:vertAlign w:val="superscript"/>
      </w:rPr>
      <w:t>th</w:t>
    </w:r>
    <w:r w:rsidRPr="00CB178C">
      <w:rPr>
        <w:sz w:val="16"/>
        <w:szCs w:val="16"/>
      </w:rPr>
      <w:t xml:space="preserve"> August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32B67" w14:textId="77777777" w:rsidR="00CB178C" w:rsidRDefault="00CB178C" w:rsidP="00CB178C">
      <w:pPr>
        <w:spacing w:after="0" w:line="240" w:lineRule="auto"/>
      </w:pPr>
      <w:r>
        <w:separator/>
      </w:r>
    </w:p>
  </w:footnote>
  <w:footnote w:type="continuationSeparator" w:id="0">
    <w:p w14:paraId="5B15F307" w14:textId="77777777" w:rsidR="00CB178C" w:rsidRDefault="00CB178C" w:rsidP="00CB17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52E69"/>
    <w:multiLevelType w:val="hybridMultilevel"/>
    <w:tmpl w:val="485426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5924AD"/>
    <w:multiLevelType w:val="hybridMultilevel"/>
    <w:tmpl w:val="66DEEC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8028BF"/>
    <w:multiLevelType w:val="hybridMultilevel"/>
    <w:tmpl w:val="741A90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1D3C34"/>
    <w:multiLevelType w:val="hybridMultilevel"/>
    <w:tmpl w:val="B6848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E064F5"/>
    <w:multiLevelType w:val="hybridMultilevel"/>
    <w:tmpl w:val="BFBAF1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37A18"/>
    <w:multiLevelType w:val="hybridMultilevel"/>
    <w:tmpl w:val="7A06D0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4D4E38"/>
    <w:multiLevelType w:val="hybridMultilevel"/>
    <w:tmpl w:val="0756CB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060940"/>
    <w:multiLevelType w:val="hybridMultilevel"/>
    <w:tmpl w:val="07687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FC3CB4"/>
    <w:multiLevelType w:val="hybridMultilevel"/>
    <w:tmpl w:val="0102F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FF69D0"/>
    <w:multiLevelType w:val="hybridMultilevel"/>
    <w:tmpl w:val="5E7A07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757994"/>
    <w:multiLevelType w:val="hybridMultilevel"/>
    <w:tmpl w:val="F578BC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2409331">
    <w:abstractNumId w:val="8"/>
  </w:num>
  <w:num w:numId="2" w16cid:durableId="1919363052">
    <w:abstractNumId w:val="0"/>
  </w:num>
  <w:num w:numId="3" w16cid:durableId="1672828545">
    <w:abstractNumId w:val="9"/>
  </w:num>
  <w:num w:numId="4" w16cid:durableId="1825779158">
    <w:abstractNumId w:val="2"/>
  </w:num>
  <w:num w:numId="5" w16cid:durableId="194663016">
    <w:abstractNumId w:val="1"/>
  </w:num>
  <w:num w:numId="6" w16cid:durableId="440809023">
    <w:abstractNumId w:val="6"/>
  </w:num>
  <w:num w:numId="7" w16cid:durableId="2061712227">
    <w:abstractNumId w:val="5"/>
  </w:num>
  <w:num w:numId="8" w16cid:durableId="1207982882">
    <w:abstractNumId w:val="10"/>
  </w:num>
  <w:num w:numId="9" w16cid:durableId="1559970225">
    <w:abstractNumId w:val="7"/>
  </w:num>
  <w:num w:numId="10" w16cid:durableId="974914855">
    <w:abstractNumId w:val="4"/>
  </w:num>
  <w:num w:numId="11" w16cid:durableId="7106858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7BDC"/>
    <w:rsid w:val="000003DB"/>
    <w:rsid w:val="001E7C33"/>
    <w:rsid w:val="00767BDC"/>
    <w:rsid w:val="008176EE"/>
    <w:rsid w:val="009F4F4B"/>
    <w:rsid w:val="00A22D6A"/>
    <w:rsid w:val="00B22DAE"/>
    <w:rsid w:val="00C567DA"/>
    <w:rsid w:val="00C56E9C"/>
    <w:rsid w:val="00CA77B4"/>
    <w:rsid w:val="00CB178C"/>
    <w:rsid w:val="00FD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027CD"/>
  <w15:docId w15:val="{B6311E83-1E03-4BB0-A567-D479FC0AA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4F4B"/>
    <w:pPr>
      <w:ind w:left="720"/>
      <w:contextualSpacing/>
    </w:pPr>
  </w:style>
  <w:style w:type="paragraph" w:styleId="NoSpacing">
    <w:name w:val="No Spacing"/>
    <w:uiPriority w:val="1"/>
    <w:qFormat/>
    <w:rsid w:val="00FD7C8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6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E9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56E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6E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6E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6E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6E9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B178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B17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178C"/>
  </w:style>
  <w:style w:type="paragraph" w:styleId="Footer">
    <w:name w:val="footer"/>
    <w:basedOn w:val="Normal"/>
    <w:link w:val="FooterChar"/>
    <w:uiPriority w:val="99"/>
    <w:unhideWhenUsed/>
    <w:rsid w:val="00CB17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17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5C418B3F-5932-455D-A2B8-6B7A15F5EA0A}"/>
</file>

<file path=customXml/itemProps2.xml><?xml version="1.0" encoding="utf-8"?>
<ds:datastoreItem xmlns:ds="http://schemas.openxmlformats.org/officeDocument/2006/customXml" ds:itemID="{51399956-3A71-40C0-B456-96961BE12E3D}"/>
</file>

<file path=customXml/itemProps3.xml><?xml version="1.0" encoding="utf-8"?>
<ds:datastoreItem xmlns:ds="http://schemas.openxmlformats.org/officeDocument/2006/customXml" ds:itemID="{777E0B58-A739-4E99-B3F2-FCE257943F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Hospitals Of Leicester NHS Trust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LOURO, Joana (UNIVERSITY HOSPITALS OF LEICESTER NHS TRUST)</cp:lastModifiedBy>
  <cp:revision>3</cp:revision>
  <dcterms:created xsi:type="dcterms:W3CDTF">2025-06-24T13:42:00Z</dcterms:created>
  <dcterms:modified xsi:type="dcterms:W3CDTF">2025-08-27T09:16:00Z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0x010100D85889B338421544A2A7227E1C16C6E8</vt:lpwstr>
  </property>
  <property fmtid="{D5CDD505-2E9C-101B-9397-08002B2CF9AE}" pid="4" name="docLang">
    <vt:lpwstr>en</vt:lpwstr>
  </property>
  <property fmtid="{D5CDD505-2E9C-101B-9397-08002B2CF9AE}" pid="5" name="MediaServiceImageTags">
    <vt:lpwstr/>
  </property>
</Properties>
</file>