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4C810" w14:textId="0024D36C" w:rsidR="005C1314" w:rsidRDefault="00EC7F92" w:rsidP="0046300A">
      <w:pPr>
        <w:jc w:val="center"/>
        <w:rPr>
          <w:b/>
          <w:sz w:val="32"/>
        </w:rPr>
      </w:pPr>
      <w:r>
        <w:rPr>
          <w:b/>
          <w:sz w:val="32"/>
        </w:rPr>
        <w:t>T1073</w:t>
      </w:r>
      <w:r w:rsidR="0046300A" w:rsidRPr="0046300A">
        <w:rPr>
          <w:b/>
          <w:sz w:val="32"/>
        </w:rPr>
        <w:t xml:space="preserve"> – Multi</w:t>
      </w:r>
      <w:r>
        <w:rPr>
          <w:b/>
          <w:sz w:val="32"/>
        </w:rPr>
        <w:t>-Location</w:t>
      </w:r>
      <w:r w:rsidR="0046300A" w:rsidRPr="0046300A">
        <w:rPr>
          <w:b/>
          <w:sz w:val="32"/>
        </w:rPr>
        <w:t xml:space="preserve"> Checklist</w:t>
      </w:r>
    </w:p>
    <w:tbl>
      <w:tblPr>
        <w:tblStyle w:val="TableGrid"/>
        <w:tblW w:w="8505" w:type="dxa"/>
        <w:tblInd w:w="-176" w:type="dxa"/>
        <w:tblLook w:val="04A0" w:firstRow="1" w:lastRow="0" w:firstColumn="1" w:lastColumn="0" w:noHBand="0" w:noVBand="1"/>
      </w:tblPr>
      <w:tblGrid>
        <w:gridCol w:w="4252"/>
        <w:gridCol w:w="2127"/>
        <w:gridCol w:w="2126"/>
      </w:tblGrid>
      <w:tr w:rsidR="00EC7F92" w14:paraId="1D81428D" w14:textId="77777777" w:rsidTr="00EC7F92">
        <w:tc>
          <w:tcPr>
            <w:tcW w:w="4252" w:type="dxa"/>
          </w:tcPr>
          <w:p w14:paraId="5C5BA344" w14:textId="77777777" w:rsidR="00EC7F92" w:rsidRPr="0046300A" w:rsidRDefault="00EC7F92" w:rsidP="0046300A">
            <w:pPr>
              <w:rPr>
                <w:b/>
                <w:sz w:val="24"/>
              </w:rPr>
            </w:pPr>
            <w:r w:rsidRPr="0046300A">
              <w:rPr>
                <w:b/>
                <w:sz w:val="24"/>
              </w:rPr>
              <w:t>Description of Sponsor Responsibility</w:t>
            </w:r>
          </w:p>
        </w:tc>
        <w:tc>
          <w:tcPr>
            <w:tcW w:w="2127" w:type="dxa"/>
          </w:tcPr>
          <w:p w14:paraId="42934EE1" w14:textId="77777777" w:rsidR="00EC7F92" w:rsidRPr="0046300A" w:rsidRDefault="00EC7F92" w:rsidP="0046300A">
            <w:pPr>
              <w:rPr>
                <w:b/>
                <w:sz w:val="24"/>
              </w:rPr>
            </w:pPr>
            <w:r w:rsidRPr="0046300A">
              <w:rPr>
                <w:b/>
                <w:sz w:val="24"/>
              </w:rPr>
              <w:t>Delegated to:</w:t>
            </w:r>
          </w:p>
        </w:tc>
        <w:tc>
          <w:tcPr>
            <w:tcW w:w="2126" w:type="dxa"/>
          </w:tcPr>
          <w:p w14:paraId="2845EC26" w14:textId="77777777" w:rsidR="00EC7F92" w:rsidRPr="0046300A" w:rsidRDefault="00EC7F92" w:rsidP="0046300A">
            <w:pPr>
              <w:rPr>
                <w:b/>
                <w:sz w:val="24"/>
              </w:rPr>
            </w:pPr>
            <w:r w:rsidRPr="0046300A">
              <w:rPr>
                <w:b/>
                <w:sz w:val="24"/>
              </w:rPr>
              <w:t>Included in contract:</w:t>
            </w:r>
          </w:p>
        </w:tc>
      </w:tr>
      <w:tr w:rsidR="00EC7F92" w14:paraId="7E17276A" w14:textId="77777777" w:rsidTr="00EC7F92">
        <w:tc>
          <w:tcPr>
            <w:tcW w:w="4252" w:type="dxa"/>
          </w:tcPr>
          <w:p w14:paraId="54A17DDC" w14:textId="77777777" w:rsidR="00EC7F92" w:rsidRDefault="00EC7F92" w:rsidP="0046300A">
            <w:r>
              <w:t>Who are the main points of contact between Sponsor and 3</w:t>
            </w:r>
            <w:r w:rsidRPr="00DD6065">
              <w:rPr>
                <w:vertAlign w:val="superscript"/>
              </w:rPr>
              <w:t>rd</w:t>
            </w:r>
            <w:r>
              <w:t xml:space="preserve"> Party?  The main topics to be considered: </w:t>
            </w:r>
          </w:p>
        </w:tc>
        <w:tc>
          <w:tcPr>
            <w:tcW w:w="2127" w:type="dxa"/>
          </w:tcPr>
          <w:p w14:paraId="52663C09" w14:textId="77777777" w:rsidR="00EC7F92" w:rsidRDefault="00EC7F92" w:rsidP="0046300A">
            <w:pPr>
              <w:jc w:val="center"/>
              <w:rPr>
                <w:b/>
                <w:sz w:val="32"/>
              </w:rPr>
            </w:pPr>
          </w:p>
        </w:tc>
        <w:tc>
          <w:tcPr>
            <w:tcW w:w="2126" w:type="dxa"/>
          </w:tcPr>
          <w:p w14:paraId="371A1151" w14:textId="77777777" w:rsidR="00EC7F92" w:rsidRDefault="00EC7F92" w:rsidP="0046300A">
            <w:pPr>
              <w:jc w:val="center"/>
              <w:rPr>
                <w:b/>
                <w:sz w:val="32"/>
              </w:rPr>
            </w:pPr>
          </w:p>
        </w:tc>
      </w:tr>
      <w:tr w:rsidR="00EC7F92" w14:paraId="5AE7D754" w14:textId="77777777" w:rsidTr="00EC7F92">
        <w:tc>
          <w:tcPr>
            <w:tcW w:w="4252" w:type="dxa"/>
          </w:tcPr>
          <w:p w14:paraId="6E81386B" w14:textId="77777777" w:rsidR="00EC7F92" w:rsidRDefault="00EC7F92" w:rsidP="0046300A">
            <w:r>
              <w:t xml:space="preserve">Governance arrangements </w:t>
            </w:r>
          </w:p>
        </w:tc>
        <w:tc>
          <w:tcPr>
            <w:tcW w:w="2127" w:type="dxa"/>
          </w:tcPr>
          <w:p w14:paraId="6E5E4738" w14:textId="77777777" w:rsidR="00EC7F92" w:rsidRDefault="00EC7F92" w:rsidP="0046300A">
            <w:pPr>
              <w:jc w:val="center"/>
              <w:rPr>
                <w:b/>
                <w:sz w:val="32"/>
              </w:rPr>
            </w:pPr>
          </w:p>
        </w:tc>
        <w:tc>
          <w:tcPr>
            <w:tcW w:w="2126" w:type="dxa"/>
          </w:tcPr>
          <w:p w14:paraId="31DF3458" w14:textId="77777777" w:rsidR="00EC7F92" w:rsidRDefault="00EC7F92" w:rsidP="0046300A">
            <w:pPr>
              <w:jc w:val="center"/>
              <w:rPr>
                <w:b/>
                <w:sz w:val="32"/>
              </w:rPr>
            </w:pPr>
          </w:p>
        </w:tc>
      </w:tr>
      <w:tr w:rsidR="00EC7F92" w14:paraId="3292B9B6" w14:textId="77777777" w:rsidTr="00EC7F92">
        <w:tc>
          <w:tcPr>
            <w:tcW w:w="4252" w:type="dxa"/>
          </w:tcPr>
          <w:p w14:paraId="2E6D0034" w14:textId="77777777" w:rsidR="00EC7F92" w:rsidRDefault="00EC7F92" w:rsidP="0046300A">
            <w:r>
              <w:t>EDGE</w:t>
            </w:r>
          </w:p>
        </w:tc>
        <w:tc>
          <w:tcPr>
            <w:tcW w:w="2127" w:type="dxa"/>
          </w:tcPr>
          <w:p w14:paraId="26AD9BD1" w14:textId="77777777" w:rsidR="00EC7F92" w:rsidRDefault="00EC7F92" w:rsidP="0046300A">
            <w:pPr>
              <w:jc w:val="center"/>
              <w:rPr>
                <w:b/>
                <w:sz w:val="32"/>
              </w:rPr>
            </w:pPr>
          </w:p>
        </w:tc>
        <w:tc>
          <w:tcPr>
            <w:tcW w:w="2126" w:type="dxa"/>
          </w:tcPr>
          <w:p w14:paraId="6D3F5AFE" w14:textId="77777777" w:rsidR="00EC7F92" w:rsidRDefault="00EC7F92" w:rsidP="0046300A">
            <w:pPr>
              <w:jc w:val="center"/>
              <w:rPr>
                <w:b/>
                <w:sz w:val="32"/>
              </w:rPr>
            </w:pPr>
          </w:p>
        </w:tc>
      </w:tr>
      <w:tr w:rsidR="00EC7F92" w14:paraId="157F9282" w14:textId="77777777" w:rsidTr="00EC7F92">
        <w:tc>
          <w:tcPr>
            <w:tcW w:w="4252" w:type="dxa"/>
          </w:tcPr>
          <w:p w14:paraId="7980AB32" w14:textId="77777777" w:rsidR="00EC7F92" w:rsidRDefault="00EC7F92" w:rsidP="0046300A">
            <w:r>
              <w:t>Contracts</w:t>
            </w:r>
          </w:p>
        </w:tc>
        <w:tc>
          <w:tcPr>
            <w:tcW w:w="2127" w:type="dxa"/>
          </w:tcPr>
          <w:p w14:paraId="5834840A" w14:textId="77777777" w:rsidR="00EC7F92" w:rsidRDefault="00EC7F92" w:rsidP="0046300A">
            <w:pPr>
              <w:jc w:val="center"/>
              <w:rPr>
                <w:b/>
                <w:sz w:val="32"/>
              </w:rPr>
            </w:pPr>
          </w:p>
        </w:tc>
        <w:tc>
          <w:tcPr>
            <w:tcW w:w="2126" w:type="dxa"/>
          </w:tcPr>
          <w:p w14:paraId="71BA5C9B" w14:textId="77777777" w:rsidR="00EC7F92" w:rsidRDefault="00EC7F92" w:rsidP="0046300A">
            <w:pPr>
              <w:jc w:val="center"/>
              <w:rPr>
                <w:b/>
                <w:sz w:val="32"/>
              </w:rPr>
            </w:pPr>
          </w:p>
        </w:tc>
      </w:tr>
      <w:tr w:rsidR="00EC7F92" w14:paraId="70338842" w14:textId="77777777" w:rsidTr="00EC7F92">
        <w:tc>
          <w:tcPr>
            <w:tcW w:w="4252" w:type="dxa"/>
          </w:tcPr>
          <w:p w14:paraId="3C498FEC" w14:textId="77777777" w:rsidR="00EC7F92" w:rsidRDefault="00EC7F92" w:rsidP="0046300A">
            <w:r>
              <w:t>Finance</w:t>
            </w:r>
          </w:p>
        </w:tc>
        <w:tc>
          <w:tcPr>
            <w:tcW w:w="2127" w:type="dxa"/>
          </w:tcPr>
          <w:p w14:paraId="6D232E05" w14:textId="77777777" w:rsidR="00EC7F92" w:rsidRDefault="00EC7F92" w:rsidP="0046300A">
            <w:pPr>
              <w:jc w:val="center"/>
              <w:rPr>
                <w:b/>
                <w:sz w:val="32"/>
              </w:rPr>
            </w:pPr>
          </w:p>
        </w:tc>
        <w:tc>
          <w:tcPr>
            <w:tcW w:w="2126" w:type="dxa"/>
          </w:tcPr>
          <w:p w14:paraId="79A9551F" w14:textId="77777777" w:rsidR="00EC7F92" w:rsidRDefault="00EC7F92" w:rsidP="0046300A">
            <w:pPr>
              <w:jc w:val="center"/>
              <w:rPr>
                <w:b/>
                <w:sz w:val="32"/>
              </w:rPr>
            </w:pPr>
          </w:p>
        </w:tc>
      </w:tr>
      <w:tr w:rsidR="00EC7F92" w14:paraId="033A0252" w14:textId="77777777" w:rsidTr="00EC7F92">
        <w:tc>
          <w:tcPr>
            <w:tcW w:w="4252" w:type="dxa"/>
          </w:tcPr>
          <w:p w14:paraId="74F4C8A0" w14:textId="77777777" w:rsidR="00EC7F92" w:rsidRDefault="00EC7F92" w:rsidP="0046300A">
            <w:r>
              <w:t>Authorisations and sign off during trial sponsor Decision making.</w:t>
            </w:r>
          </w:p>
        </w:tc>
        <w:tc>
          <w:tcPr>
            <w:tcW w:w="2127" w:type="dxa"/>
          </w:tcPr>
          <w:p w14:paraId="6DC1A28D" w14:textId="77777777" w:rsidR="00EC7F92" w:rsidRDefault="00EC7F92" w:rsidP="0046300A">
            <w:pPr>
              <w:jc w:val="center"/>
              <w:rPr>
                <w:b/>
                <w:sz w:val="32"/>
              </w:rPr>
            </w:pPr>
          </w:p>
        </w:tc>
        <w:tc>
          <w:tcPr>
            <w:tcW w:w="2126" w:type="dxa"/>
          </w:tcPr>
          <w:p w14:paraId="3885E1F3" w14:textId="77777777" w:rsidR="00EC7F92" w:rsidRDefault="00EC7F92" w:rsidP="0046300A">
            <w:pPr>
              <w:jc w:val="center"/>
              <w:rPr>
                <w:b/>
                <w:sz w:val="32"/>
              </w:rPr>
            </w:pPr>
          </w:p>
        </w:tc>
      </w:tr>
      <w:tr w:rsidR="00EC7F92" w14:paraId="181A3C2E" w14:textId="77777777" w:rsidTr="00EC7F92">
        <w:tc>
          <w:tcPr>
            <w:tcW w:w="4252" w:type="dxa"/>
          </w:tcPr>
          <w:p w14:paraId="00FB31B0" w14:textId="77777777" w:rsidR="00EC7F92" w:rsidRDefault="00EC7F92" w:rsidP="0046300A">
            <w:r>
              <w:t>Confirmation of whether existing EDGE Attributes / workflows to be used or study specific to be developed.  Clear instruction is required for who will complete each attribute / workflow before the study commences.</w:t>
            </w:r>
          </w:p>
        </w:tc>
        <w:tc>
          <w:tcPr>
            <w:tcW w:w="2127" w:type="dxa"/>
          </w:tcPr>
          <w:p w14:paraId="3FADCB6F" w14:textId="77777777" w:rsidR="00EC7F92" w:rsidRDefault="00EC7F92" w:rsidP="0046300A">
            <w:pPr>
              <w:jc w:val="center"/>
              <w:rPr>
                <w:b/>
                <w:sz w:val="32"/>
              </w:rPr>
            </w:pPr>
          </w:p>
        </w:tc>
        <w:tc>
          <w:tcPr>
            <w:tcW w:w="2126" w:type="dxa"/>
          </w:tcPr>
          <w:p w14:paraId="09623865" w14:textId="77777777" w:rsidR="00EC7F92" w:rsidRDefault="00EC7F92" w:rsidP="0046300A">
            <w:pPr>
              <w:jc w:val="center"/>
              <w:rPr>
                <w:b/>
                <w:sz w:val="32"/>
              </w:rPr>
            </w:pPr>
          </w:p>
        </w:tc>
      </w:tr>
      <w:tr w:rsidR="00EC7F92" w14:paraId="16700631" w14:textId="77777777" w:rsidTr="00EC7F92">
        <w:tc>
          <w:tcPr>
            <w:tcW w:w="4252" w:type="dxa"/>
          </w:tcPr>
          <w:p w14:paraId="6CFCE530" w14:textId="75C4F32B" w:rsidR="00EC7F92" w:rsidRDefault="00EC7F92" w:rsidP="0046300A">
            <w:r>
              <w:t>Confirmation of which procedures are to be followed.  Will locations follow Sponsor SOPs or will they be included in a Trial Specific procedure document</w:t>
            </w:r>
          </w:p>
        </w:tc>
        <w:tc>
          <w:tcPr>
            <w:tcW w:w="2127" w:type="dxa"/>
          </w:tcPr>
          <w:p w14:paraId="3CF1505C" w14:textId="77777777" w:rsidR="00EC7F92" w:rsidRDefault="00EC7F92" w:rsidP="0046300A">
            <w:pPr>
              <w:jc w:val="center"/>
              <w:rPr>
                <w:b/>
                <w:sz w:val="32"/>
              </w:rPr>
            </w:pPr>
          </w:p>
        </w:tc>
        <w:tc>
          <w:tcPr>
            <w:tcW w:w="2126" w:type="dxa"/>
          </w:tcPr>
          <w:p w14:paraId="10A49EE2" w14:textId="77777777" w:rsidR="00EC7F92" w:rsidRDefault="00EC7F92" w:rsidP="0046300A">
            <w:pPr>
              <w:jc w:val="center"/>
              <w:rPr>
                <w:b/>
                <w:sz w:val="32"/>
              </w:rPr>
            </w:pPr>
          </w:p>
        </w:tc>
      </w:tr>
      <w:tr w:rsidR="00EC7F92" w14:paraId="5D51CFC6" w14:textId="77777777" w:rsidTr="00EC7F92">
        <w:tc>
          <w:tcPr>
            <w:tcW w:w="4252" w:type="dxa"/>
          </w:tcPr>
          <w:p w14:paraId="3894DCC2" w14:textId="5C3ED5E6" w:rsidR="00EC7F92" w:rsidRDefault="00EC7F92" w:rsidP="0046300A">
            <w:r>
              <w:t>Who will be responsible for ensuring Training (GCP and Consent) is provided to all locations and appropriately documented.  How will it be documented and where.  Will training records be uploaded to EDGE for each location?</w:t>
            </w:r>
          </w:p>
        </w:tc>
        <w:tc>
          <w:tcPr>
            <w:tcW w:w="2127" w:type="dxa"/>
          </w:tcPr>
          <w:p w14:paraId="41E5C908" w14:textId="77777777" w:rsidR="00EC7F92" w:rsidRDefault="00EC7F92" w:rsidP="0046300A">
            <w:pPr>
              <w:jc w:val="center"/>
              <w:rPr>
                <w:b/>
                <w:sz w:val="32"/>
              </w:rPr>
            </w:pPr>
          </w:p>
        </w:tc>
        <w:tc>
          <w:tcPr>
            <w:tcW w:w="2126" w:type="dxa"/>
          </w:tcPr>
          <w:p w14:paraId="275E077B" w14:textId="77777777" w:rsidR="00EC7F92" w:rsidRDefault="00EC7F92" w:rsidP="0046300A">
            <w:pPr>
              <w:jc w:val="center"/>
              <w:rPr>
                <w:b/>
                <w:sz w:val="32"/>
              </w:rPr>
            </w:pPr>
          </w:p>
        </w:tc>
      </w:tr>
      <w:tr w:rsidR="00EC7F92" w14:paraId="008E1EBE" w14:textId="77777777" w:rsidTr="00EC7F92">
        <w:tc>
          <w:tcPr>
            <w:tcW w:w="4252" w:type="dxa"/>
          </w:tcPr>
          <w:p w14:paraId="6976E08D" w14:textId="5BA52F3D" w:rsidR="00EC7F92" w:rsidRDefault="00EC7F92" w:rsidP="0046300A">
            <w:r>
              <w:t>Location Feasibility – Confirmation of which documentation will be used for location feasibility – UHL Sponsor or 3</w:t>
            </w:r>
            <w:r w:rsidRPr="00C22185">
              <w:rPr>
                <w:vertAlign w:val="superscript"/>
              </w:rPr>
              <w:t>rd</w:t>
            </w:r>
            <w:r>
              <w:t xml:space="preserve"> Party form. (to include Pharmacy / support departments)</w:t>
            </w:r>
          </w:p>
        </w:tc>
        <w:tc>
          <w:tcPr>
            <w:tcW w:w="2127" w:type="dxa"/>
          </w:tcPr>
          <w:p w14:paraId="10916315" w14:textId="77777777" w:rsidR="00EC7F92" w:rsidRDefault="00EC7F92" w:rsidP="0046300A">
            <w:pPr>
              <w:jc w:val="center"/>
              <w:rPr>
                <w:b/>
                <w:sz w:val="32"/>
              </w:rPr>
            </w:pPr>
          </w:p>
        </w:tc>
        <w:tc>
          <w:tcPr>
            <w:tcW w:w="2126" w:type="dxa"/>
          </w:tcPr>
          <w:p w14:paraId="3492D8A6" w14:textId="77777777" w:rsidR="00EC7F92" w:rsidRDefault="00EC7F92" w:rsidP="0046300A">
            <w:pPr>
              <w:jc w:val="center"/>
              <w:rPr>
                <w:b/>
                <w:sz w:val="32"/>
              </w:rPr>
            </w:pPr>
          </w:p>
        </w:tc>
      </w:tr>
      <w:tr w:rsidR="00EC7F92" w14:paraId="709925C2" w14:textId="77777777" w:rsidTr="00EC7F92">
        <w:tc>
          <w:tcPr>
            <w:tcW w:w="4252" w:type="dxa"/>
          </w:tcPr>
          <w:p w14:paraId="51DD1B3E" w14:textId="32AF55CE" w:rsidR="00EC7F92" w:rsidRDefault="00EC7F92" w:rsidP="0046300A">
            <w:r>
              <w:t>Location Feasibility – confirmation of which organisation will complete the RED Level of EDGE to confirm appropriate feasibility undertaken. (to include Pharmacy / support departments)</w:t>
            </w:r>
          </w:p>
        </w:tc>
        <w:tc>
          <w:tcPr>
            <w:tcW w:w="2127" w:type="dxa"/>
          </w:tcPr>
          <w:p w14:paraId="2A6B0546" w14:textId="77777777" w:rsidR="00EC7F92" w:rsidRDefault="00EC7F92" w:rsidP="0046300A">
            <w:pPr>
              <w:jc w:val="center"/>
              <w:rPr>
                <w:b/>
                <w:sz w:val="32"/>
              </w:rPr>
            </w:pPr>
          </w:p>
        </w:tc>
        <w:tc>
          <w:tcPr>
            <w:tcW w:w="2126" w:type="dxa"/>
          </w:tcPr>
          <w:p w14:paraId="66B6098C" w14:textId="77777777" w:rsidR="00EC7F92" w:rsidRDefault="00EC7F92" w:rsidP="0046300A">
            <w:pPr>
              <w:jc w:val="center"/>
              <w:rPr>
                <w:b/>
                <w:sz w:val="32"/>
              </w:rPr>
            </w:pPr>
          </w:p>
        </w:tc>
      </w:tr>
      <w:tr w:rsidR="00EC7F92" w14:paraId="003E97DD" w14:textId="77777777" w:rsidTr="00EC7F92">
        <w:tc>
          <w:tcPr>
            <w:tcW w:w="4252" w:type="dxa"/>
          </w:tcPr>
          <w:p w14:paraId="4BD879E3" w14:textId="2008506B" w:rsidR="00EC7F92" w:rsidRDefault="00EC7F92" w:rsidP="0046300A">
            <w:r>
              <w:t>Who will be responsible for sending locations the Study Information Pack, answering queries and assisting with study set up.</w:t>
            </w:r>
          </w:p>
        </w:tc>
        <w:tc>
          <w:tcPr>
            <w:tcW w:w="2127" w:type="dxa"/>
          </w:tcPr>
          <w:p w14:paraId="4AC8E49D" w14:textId="77777777" w:rsidR="00EC7F92" w:rsidRDefault="00EC7F92" w:rsidP="0046300A">
            <w:pPr>
              <w:jc w:val="center"/>
              <w:rPr>
                <w:b/>
                <w:sz w:val="32"/>
              </w:rPr>
            </w:pPr>
          </w:p>
        </w:tc>
        <w:tc>
          <w:tcPr>
            <w:tcW w:w="2126" w:type="dxa"/>
          </w:tcPr>
          <w:p w14:paraId="17F72B23" w14:textId="77777777" w:rsidR="00EC7F92" w:rsidRDefault="00EC7F92" w:rsidP="0046300A">
            <w:pPr>
              <w:jc w:val="center"/>
              <w:rPr>
                <w:b/>
                <w:sz w:val="32"/>
              </w:rPr>
            </w:pPr>
          </w:p>
        </w:tc>
      </w:tr>
      <w:tr w:rsidR="00EC7F92" w14:paraId="0A93090D" w14:textId="77777777" w:rsidTr="00EC7F92">
        <w:tc>
          <w:tcPr>
            <w:tcW w:w="4252" w:type="dxa"/>
          </w:tcPr>
          <w:p w14:paraId="572F899E" w14:textId="3464E8D9" w:rsidR="00EC7F92" w:rsidRDefault="00EC7F92" w:rsidP="0046300A">
            <w:r>
              <w:t>Who will be responsible for sending locations the Study Information Pack following modifications, answering queries and assisting with modification set up.</w:t>
            </w:r>
          </w:p>
        </w:tc>
        <w:tc>
          <w:tcPr>
            <w:tcW w:w="2127" w:type="dxa"/>
          </w:tcPr>
          <w:p w14:paraId="55BF49FD" w14:textId="77777777" w:rsidR="00EC7F92" w:rsidRDefault="00EC7F92" w:rsidP="0046300A">
            <w:pPr>
              <w:jc w:val="center"/>
              <w:rPr>
                <w:b/>
                <w:sz w:val="32"/>
              </w:rPr>
            </w:pPr>
          </w:p>
        </w:tc>
        <w:tc>
          <w:tcPr>
            <w:tcW w:w="2126" w:type="dxa"/>
          </w:tcPr>
          <w:p w14:paraId="268655B7" w14:textId="77777777" w:rsidR="00EC7F92" w:rsidRDefault="00EC7F92" w:rsidP="0046300A">
            <w:pPr>
              <w:jc w:val="center"/>
              <w:rPr>
                <w:b/>
                <w:sz w:val="32"/>
              </w:rPr>
            </w:pPr>
          </w:p>
        </w:tc>
      </w:tr>
      <w:tr w:rsidR="00EC7F92" w14:paraId="02D1FDB8" w14:textId="77777777" w:rsidTr="00EC7F92">
        <w:tc>
          <w:tcPr>
            <w:tcW w:w="4252" w:type="dxa"/>
          </w:tcPr>
          <w:p w14:paraId="3074DA6E" w14:textId="047861D5" w:rsidR="00EC7F92" w:rsidRDefault="00EC7F92" w:rsidP="0046300A">
            <w:r>
              <w:t xml:space="preserve">Location Initiation – Confirmation of which </w:t>
            </w:r>
            <w:r>
              <w:lastRenderedPageBreak/>
              <w:t>organisation will conduct location initiation.  Which documentation will be used for initiation – UHL Sponsor or 3</w:t>
            </w:r>
            <w:r w:rsidRPr="00C22185">
              <w:rPr>
                <w:vertAlign w:val="superscript"/>
              </w:rPr>
              <w:t>rd</w:t>
            </w:r>
            <w:r>
              <w:t xml:space="preserve"> party form.</w:t>
            </w:r>
          </w:p>
        </w:tc>
        <w:tc>
          <w:tcPr>
            <w:tcW w:w="2127" w:type="dxa"/>
          </w:tcPr>
          <w:p w14:paraId="0DEC7E4A" w14:textId="77777777" w:rsidR="00EC7F92" w:rsidRDefault="00EC7F92" w:rsidP="0046300A">
            <w:pPr>
              <w:jc w:val="center"/>
              <w:rPr>
                <w:b/>
                <w:sz w:val="32"/>
              </w:rPr>
            </w:pPr>
          </w:p>
        </w:tc>
        <w:tc>
          <w:tcPr>
            <w:tcW w:w="2126" w:type="dxa"/>
          </w:tcPr>
          <w:p w14:paraId="44B58592" w14:textId="77777777" w:rsidR="00EC7F92" w:rsidRDefault="00EC7F92" w:rsidP="0046300A">
            <w:pPr>
              <w:jc w:val="center"/>
              <w:rPr>
                <w:b/>
                <w:sz w:val="32"/>
              </w:rPr>
            </w:pPr>
          </w:p>
        </w:tc>
      </w:tr>
      <w:tr w:rsidR="00EC7F92" w14:paraId="396F872A" w14:textId="77777777" w:rsidTr="00EC7F92">
        <w:tc>
          <w:tcPr>
            <w:tcW w:w="4252" w:type="dxa"/>
          </w:tcPr>
          <w:p w14:paraId="7767D033" w14:textId="2221D78B" w:rsidR="00EC7F92" w:rsidRDefault="00EC7F92" w:rsidP="0046300A">
            <w:r>
              <w:t>Location Initiation – confirmation of which organisation will complete the RED level of EDGE to confirm location initiation undertaken</w:t>
            </w:r>
          </w:p>
        </w:tc>
        <w:tc>
          <w:tcPr>
            <w:tcW w:w="2127" w:type="dxa"/>
          </w:tcPr>
          <w:p w14:paraId="64AB1FAC" w14:textId="77777777" w:rsidR="00EC7F92" w:rsidRDefault="00EC7F92" w:rsidP="0046300A">
            <w:pPr>
              <w:jc w:val="center"/>
              <w:rPr>
                <w:b/>
                <w:sz w:val="32"/>
              </w:rPr>
            </w:pPr>
          </w:p>
        </w:tc>
        <w:tc>
          <w:tcPr>
            <w:tcW w:w="2126" w:type="dxa"/>
          </w:tcPr>
          <w:p w14:paraId="13EB0019" w14:textId="77777777" w:rsidR="00EC7F92" w:rsidRDefault="00EC7F92" w:rsidP="0046300A">
            <w:pPr>
              <w:jc w:val="center"/>
              <w:rPr>
                <w:b/>
                <w:sz w:val="32"/>
              </w:rPr>
            </w:pPr>
          </w:p>
        </w:tc>
      </w:tr>
      <w:tr w:rsidR="00EC7F92" w14:paraId="53B8C688" w14:textId="77777777" w:rsidTr="00EC7F92">
        <w:tc>
          <w:tcPr>
            <w:tcW w:w="4252" w:type="dxa"/>
          </w:tcPr>
          <w:p w14:paraId="6F3DD215" w14:textId="24465EA5" w:rsidR="00EC7F92" w:rsidRDefault="00EC7F92" w:rsidP="0046300A">
            <w:r>
              <w:t xml:space="preserve">Confirmation of Green </w:t>
            </w:r>
            <w:proofErr w:type="gramStart"/>
            <w:r>
              <w:t>Light  -</w:t>
            </w:r>
            <w:proofErr w:type="gramEnd"/>
            <w:r>
              <w:t>which organisation generates Sponsor green light for approval and communicates with the locations</w:t>
            </w:r>
          </w:p>
        </w:tc>
        <w:tc>
          <w:tcPr>
            <w:tcW w:w="2127" w:type="dxa"/>
          </w:tcPr>
          <w:p w14:paraId="31B15828" w14:textId="77777777" w:rsidR="00EC7F92" w:rsidRDefault="00EC7F92" w:rsidP="0046300A">
            <w:pPr>
              <w:jc w:val="center"/>
              <w:rPr>
                <w:b/>
                <w:sz w:val="32"/>
              </w:rPr>
            </w:pPr>
          </w:p>
        </w:tc>
        <w:tc>
          <w:tcPr>
            <w:tcW w:w="2126" w:type="dxa"/>
          </w:tcPr>
          <w:p w14:paraId="7B8FB8FD" w14:textId="77777777" w:rsidR="00EC7F92" w:rsidRDefault="00EC7F92" w:rsidP="0046300A">
            <w:pPr>
              <w:jc w:val="center"/>
              <w:rPr>
                <w:b/>
                <w:sz w:val="32"/>
              </w:rPr>
            </w:pPr>
          </w:p>
        </w:tc>
      </w:tr>
      <w:tr w:rsidR="00EC7F92" w14:paraId="740AE3D9" w14:textId="77777777" w:rsidTr="00EC7F92">
        <w:tc>
          <w:tcPr>
            <w:tcW w:w="4252" w:type="dxa"/>
          </w:tcPr>
          <w:p w14:paraId="481785EF" w14:textId="196360B2" w:rsidR="00EC7F92" w:rsidRDefault="00EC7F92" w:rsidP="0046300A">
            <w:r>
              <w:t>Which organisation completes the RED Level of EDGE and uploads documents to confirm Sponsor Green Light for each location</w:t>
            </w:r>
          </w:p>
        </w:tc>
        <w:tc>
          <w:tcPr>
            <w:tcW w:w="2127" w:type="dxa"/>
          </w:tcPr>
          <w:p w14:paraId="4979FE10" w14:textId="77777777" w:rsidR="00EC7F92" w:rsidRDefault="00EC7F92" w:rsidP="0046300A">
            <w:pPr>
              <w:jc w:val="center"/>
              <w:rPr>
                <w:b/>
                <w:sz w:val="32"/>
              </w:rPr>
            </w:pPr>
          </w:p>
        </w:tc>
        <w:tc>
          <w:tcPr>
            <w:tcW w:w="2126" w:type="dxa"/>
          </w:tcPr>
          <w:p w14:paraId="6814764A" w14:textId="77777777" w:rsidR="00EC7F92" w:rsidRDefault="00EC7F92" w:rsidP="0046300A">
            <w:pPr>
              <w:jc w:val="center"/>
              <w:rPr>
                <w:b/>
                <w:sz w:val="32"/>
              </w:rPr>
            </w:pPr>
          </w:p>
        </w:tc>
      </w:tr>
      <w:tr w:rsidR="00EC7F92" w14:paraId="7690E5E3" w14:textId="77777777" w:rsidTr="00EC7F92">
        <w:tc>
          <w:tcPr>
            <w:tcW w:w="4252" w:type="dxa"/>
          </w:tcPr>
          <w:p w14:paraId="3F87164C" w14:textId="67CC654C" w:rsidR="00EC7F92" w:rsidRDefault="00EC7F92" w:rsidP="0046300A">
            <w:r>
              <w:t>Confirmation of Contracts / SOECAT process – who liaises with the locations.  Who makes the decision on location contract modifications.  Who signs the contract on behalf of the sponsor.</w:t>
            </w:r>
          </w:p>
        </w:tc>
        <w:tc>
          <w:tcPr>
            <w:tcW w:w="2127" w:type="dxa"/>
          </w:tcPr>
          <w:p w14:paraId="3C6F2665" w14:textId="77777777" w:rsidR="00EC7F92" w:rsidRDefault="00EC7F92" w:rsidP="0046300A">
            <w:pPr>
              <w:jc w:val="center"/>
              <w:rPr>
                <w:b/>
                <w:sz w:val="32"/>
              </w:rPr>
            </w:pPr>
          </w:p>
        </w:tc>
        <w:tc>
          <w:tcPr>
            <w:tcW w:w="2126" w:type="dxa"/>
          </w:tcPr>
          <w:p w14:paraId="0F20C0CB" w14:textId="77777777" w:rsidR="00EC7F92" w:rsidRDefault="00EC7F92" w:rsidP="0046300A">
            <w:pPr>
              <w:jc w:val="center"/>
              <w:rPr>
                <w:b/>
                <w:sz w:val="32"/>
              </w:rPr>
            </w:pPr>
          </w:p>
        </w:tc>
      </w:tr>
      <w:tr w:rsidR="00EC7F92" w14:paraId="66000BA6" w14:textId="77777777" w:rsidTr="00EC7F92">
        <w:tc>
          <w:tcPr>
            <w:tcW w:w="4252" w:type="dxa"/>
          </w:tcPr>
          <w:p w14:paraId="6162B5F8" w14:textId="5064DCA7" w:rsidR="00EC7F92" w:rsidRDefault="00EC7F92" w:rsidP="0046300A">
            <w:r>
              <w:t xml:space="preserve">Confirmation of the Contracts </w:t>
            </w:r>
            <w:proofErr w:type="gramStart"/>
            <w:r>
              <w:t>/  SOECAT</w:t>
            </w:r>
            <w:proofErr w:type="gramEnd"/>
            <w:r>
              <w:t xml:space="preserve"> modifications process – who liaises with the sties.   Who makes the decision on location contract modifications.  Who signs the contract on behalf of the sponsor.</w:t>
            </w:r>
          </w:p>
        </w:tc>
        <w:tc>
          <w:tcPr>
            <w:tcW w:w="2127" w:type="dxa"/>
          </w:tcPr>
          <w:p w14:paraId="22EBE1A2" w14:textId="77777777" w:rsidR="00EC7F92" w:rsidRDefault="00EC7F92" w:rsidP="0046300A">
            <w:pPr>
              <w:jc w:val="center"/>
              <w:rPr>
                <w:b/>
                <w:sz w:val="32"/>
              </w:rPr>
            </w:pPr>
          </w:p>
        </w:tc>
        <w:tc>
          <w:tcPr>
            <w:tcW w:w="2126" w:type="dxa"/>
          </w:tcPr>
          <w:p w14:paraId="4E3BC4F7" w14:textId="77777777" w:rsidR="00EC7F92" w:rsidRDefault="00EC7F92" w:rsidP="0046300A">
            <w:pPr>
              <w:jc w:val="center"/>
              <w:rPr>
                <w:b/>
                <w:sz w:val="32"/>
              </w:rPr>
            </w:pPr>
          </w:p>
        </w:tc>
      </w:tr>
      <w:tr w:rsidR="00EC7F92" w14:paraId="0400CB90" w14:textId="77777777" w:rsidTr="00EC7F92">
        <w:tc>
          <w:tcPr>
            <w:tcW w:w="4252" w:type="dxa"/>
          </w:tcPr>
          <w:p w14:paraId="670E7524" w14:textId="4F60B8AD" w:rsidR="00EC7F92" w:rsidRDefault="00EC7F92" w:rsidP="0046300A">
            <w:r>
              <w:t>Confirmation of Green Light for Modifications – which organisation generates Sponsor Green Light for approval and communicates with the locations</w:t>
            </w:r>
          </w:p>
        </w:tc>
        <w:tc>
          <w:tcPr>
            <w:tcW w:w="2127" w:type="dxa"/>
          </w:tcPr>
          <w:p w14:paraId="30B0E36F" w14:textId="77777777" w:rsidR="00EC7F92" w:rsidRDefault="00EC7F92" w:rsidP="0046300A">
            <w:pPr>
              <w:jc w:val="center"/>
              <w:rPr>
                <w:b/>
                <w:sz w:val="32"/>
              </w:rPr>
            </w:pPr>
          </w:p>
        </w:tc>
        <w:tc>
          <w:tcPr>
            <w:tcW w:w="2126" w:type="dxa"/>
          </w:tcPr>
          <w:p w14:paraId="0D11EEBF" w14:textId="77777777" w:rsidR="00EC7F92" w:rsidRDefault="00EC7F92" w:rsidP="0046300A">
            <w:pPr>
              <w:jc w:val="center"/>
              <w:rPr>
                <w:b/>
                <w:sz w:val="32"/>
              </w:rPr>
            </w:pPr>
          </w:p>
        </w:tc>
      </w:tr>
      <w:tr w:rsidR="00EC7F92" w14:paraId="772F9E3B" w14:textId="77777777" w:rsidTr="00EC7F92">
        <w:tc>
          <w:tcPr>
            <w:tcW w:w="4252" w:type="dxa"/>
          </w:tcPr>
          <w:p w14:paraId="3E874F75" w14:textId="3CF39167" w:rsidR="00EC7F92" w:rsidRDefault="00EC7F92" w:rsidP="0046300A">
            <w:r>
              <w:t>Which organisation completes the RED Level of EDGE and uploads documents to confirm Sponsor Green Light for each location</w:t>
            </w:r>
          </w:p>
        </w:tc>
        <w:tc>
          <w:tcPr>
            <w:tcW w:w="2127" w:type="dxa"/>
          </w:tcPr>
          <w:p w14:paraId="68001737" w14:textId="77777777" w:rsidR="00EC7F92" w:rsidRDefault="00EC7F92" w:rsidP="0046300A">
            <w:pPr>
              <w:jc w:val="center"/>
              <w:rPr>
                <w:b/>
                <w:sz w:val="32"/>
              </w:rPr>
            </w:pPr>
          </w:p>
        </w:tc>
        <w:tc>
          <w:tcPr>
            <w:tcW w:w="2126" w:type="dxa"/>
          </w:tcPr>
          <w:p w14:paraId="66877F68" w14:textId="77777777" w:rsidR="00EC7F92" w:rsidRDefault="00EC7F92" w:rsidP="0046300A">
            <w:pPr>
              <w:jc w:val="center"/>
              <w:rPr>
                <w:b/>
                <w:sz w:val="32"/>
              </w:rPr>
            </w:pPr>
          </w:p>
        </w:tc>
      </w:tr>
      <w:tr w:rsidR="00EC7F92" w14:paraId="72A2B2CB" w14:textId="77777777" w:rsidTr="00EC7F92">
        <w:tc>
          <w:tcPr>
            <w:tcW w:w="4252" w:type="dxa"/>
          </w:tcPr>
          <w:p w14:paraId="4DB12BD7" w14:textId="36E9A974" w:rsidR="00EC7F92" w:rsidRDefault="00EC7F92" w:rsidP="0046300A">
            <w:r>
              <w:t>Who will be responsible for recruitment upload to CPMS and EDGE for the whole trial and chasing locations / verifying information from locations</w:t>
            </w:r>
          </w:p>
        </w:tc>
        <w:tc>
          <w:tcPr>
            <w:tcW w:w="2127" w:type="dxa"/>
          </w:tcPr>
          <w:p w14:paraId="20EBC015" w14:textId="77777777" w:rsidR="00EC7F92" w:rsidRDefault="00EC7F92" w:rsidP="0046300A">
            <w:pPr>
              <w:jc w:val="center"/>
              <w:rPr>
                <w:b/>
                <w:sz w:val="32"/>
              </w:rPr>
            </w:pPr>
          </w:p>
        </w:tc>
        <w:tc>
          <w:tcPr>
            <w:tcW w:w="2126" w:type="dxa"/>
          </w:tcPr>
          <w:p w14:paraId="0F34AB77" w14:textId="77777777" w:rsidR="00EC7F92" w:rsidRDefault="00EC7F92" w:rsidP="0046300A">
            <w:pPr>
              <w:jc w:val="center"/>
              <w:rPr>
                <w:b/>
                <w:sz w:val="32"/>
              </w:rPr>
            </w:pPr>
          </w:p>
        </w:tc>
      </w:tr>
      <w:tr w:rsidR="00EC7F92" w14:paraId="44D77221" w14:textId="77777777" w:rsidTr="00EC7F92">
        <w:tc>
          <w:tcPr>
            <w:tcW w:w="4252" w:type="dxa"/>
          </w:tcPr>
          <w:p w14:paraId="571B12F4" w14:textId="28E56673" w:rsidR="00EC7F92" w:rsidRDefault="00EC7F92" w:rsidP="0046300A">
            <w:r>
              <w:t>How will SAE’s / SUSARS be reported to the Sponsor, how frequently, by which means and to who.  Who will follow up on all safety reporting and ensure all SAEs/SUSARS are closed off appropriately at each location.</w:t>
            </w:r>
          </w:p>
        </w:tc>
        <w:tc>
          <w:tcPr>
            <w:tcW w:w="2127" w:type="dxa"/>
          </w:tcPr>
          <w:p w14:paraId="44B307E3" w14:textId="77777777" w:rsidR="00EC7F92" w:rsidRDefault="00EC7F92" w:rsidP="0046300A">
            <w:pPr>
              <w:jc w:val="center"/>
              <w:rPr>
                <w:b/>
                <w:sz w:val="32"/>
              </w:rPr>
            </w:pPr>
          </w:p>
        </w:tc>
        <w:tc>
          <w:tcPr>
            <w:tcW w:w="2126" w:type="dxa"/>
          </w:tcPr>
          <w:p w14:paraId="234262DD" w14:textId="77777777" w:rsidR="00EC7F92" w:rsidRDefault="00EC7F92" w:rsidP="0046300A">
            <w:pPr>
              <w:jc w:val="center"/>
              <w:rPr>
                <w:b/>
                <w:sz w:val="32"/>
              </w:rPr>
            </w:pPr>
          </w:p>
        </w:tc>
      </w:tr>
      <w:tr w:rsidR="00EC7F92" w14:paraId="2A9DCB6B" w14:textId="77777777" w:rsidTr="00EC7F92">
        <w:tc>
          <w:tcPr>
            <w:tcW w:w="4252" w:type="dxa"/>
          </w:tcPr>
          <w:p w14:paraId="406548B0" w14:textId="7EA3D5AE" w:rsidR="00EC7F92" w:rsidRDefault="00EC7F92" w:rsidP="0046300A">
            <w:r>
              <w:t>Who will conduct monitoring at locations.  Who will chase monitoring visit reports to ensure completion. When and how will monitoring reports be submitted to the Sponsor.  Will the sponsor be notified of the dates of monitoring visits.  How soon after a monitoring visit will the sponsor receive the reports.</w:t>
            </w:r>
          </w:p>
          <w:p w14:paraId="08A24FA6" w14:textId="77777777" w:rsidR="00EC7F92" w:rsidRDefault="00EC7F92" w:rsidP="0046300A"/>
        </w:tc>
        <w:tc>
          <w:tcPr>
            <w:tcW w:w="2127" w:type="dxa"/>
          </w:tcPr>
          <w:p w14:paraId="55D64043" w14:textId="77777777" w:rsidR="00EC7F92" w:rsidRDefault="00EC7F92" w:rsidP="0046300A">
            <w:pPr>
              <w:jc w:val="center"/>
              <w:rPr>
                <w:b/>
                <w:sz w:val="32"/>
              </w:rPr>
            </w:pPr>
          </w:p>
        </w:tc>
        <w:tc>
          <w:tcPr>
            <w:tcW w:w="2126" w:type="dxa"/>
          </w:tcPr>
          <w:p w14:paraId="176C2395" w14:textId="77777777" w:rsidR="00EC7F92" w:rsidRDefault="00EC7F92" w:rsidP="0046300A">
            <w:pPr>
              <w:jc w:val="center"/>
              <w:rPr>
                <w:b/>
                <w:sz w:val="32"/>
              </w:rPr>
            </w:pPr>
          </w:p>
        </w:tc>
      </w:tr>
      <w:tr w:rsidR="00EC7F92" w14:paraId="717A67DF" w14:textId="77777777" w:rsidTr="00EC7F92">
        <w:tc>
          <w:tcPr>
            <w:tcW w:w="4252" w:type="dxa"/>
          </w:tcPr>
          <w:p w14:paraId="27155EE1" w14:textId="77777777" w:rsidR="00EC7F92" w:rsidRDefault="00EC7F92" w:rsidP="0046300A">
            <w:r>
              <w:t xml:space="preserve">How will protocol deviations / serious breaches / Urgent safety measure be </w:t>
            </w:r>
            <w:r>
              <w:lastRenderedPageBreak/>
              <w:t>managed.  Who will be responsible and how will communication with the sponsor take place and how frequently.  Who will ensure all CAPAs are completed, finalised and signed off.</w:t>
            </w:r>
          </w:p>
        </w:tc>
        <w:tc>
          <w:tcPr>
            <w:tcW w:w="2127" w:type="dxa"/>
          </w:tcPr>
          <w:p w14:paraId="79E59F4D" w14:textId="77777777" w:rsidR="00EC7F92" w:rsidRDefault="00EC7F92" w:rsidP="0046300A">
            <w:pPr>
              <w:jc w:val="center"/>
              <w:rPr>
                <w:b/>
                <w:sz w:val="32"/>
              </w:rPr>
            </w:pPr>
          </w:p>
        </w:tc>
        <w:tc>
          <w:tcPr>
            <w:tcW w:w="2126" w:type="dxa"/>
          </w:tcPr>
          <w:p w14:paraId="791D3B57" w14:textId="77777777" w:rsidR="00EC7F92" w:rsidRDefault="00EC7F92" w:rsidP="0046300A">
            <w:pPr>
              <w:jc w:val="center"/>
              <w:rPr>
                <w:b/>
                <w:sz w:val="32"/>
              </w:rPr>
            </w:pPr>
          </w:p>
        </w:tc>
      </w:tr>
      <w:tr w:rsidR="00EC7F92" w14:paraId="16145140" w14:textId="77777777" w:rsidTr="00EC7F92">
        <w:tc>
          <w:tcPr>
            <w:tcW w:w="4252" w:type="dxa"/>
          </w:tcPr>
          <w:p w14:paraId="2D789F0F" w14:textId="1D4BB530" w:rsidR="00EC7F92" w:rsidRDefault="00EC7F92" w:rsidP="0046300A">
            <w:r>
              <w:t>How will archiving be managed and achieved at the end of the study.  Who will be responsible for ensuring locations archive appropriately.  Who will archive the TMF and electronic data as per sponsor SOP?</w:t>
            </w:r>
          </w:p>
        </w:tc>
        <w:tc>
          <w:tcPr>
            <w:tcW w:w="2127" w:type="dxa"/>
          </w:tcPr>
          <w:p w14:paraId="077ACBA8" w14:textId="77777777" w:rsidR="00EC7F92" w:rsidRDefault="00EC7F92" w:rsidP="0046300A">
            <w:pPr>
              <w:jc w:val="center"/>
              <w:rPr>
                <w:b/>
                <w:sz w:val="32"/>
              </w:rPr>
            </w:pPr>
          </w:p>
        </w:tc>
        <w:tc>
          <w:tcPr>
            <w:tcW w:w="2126" w:type="dxa"/>
          </w:tcPr>
          <w:p w14:paraId="0CE3B145" w14:textId="77777777" w:rsidR="00EC7F92" w:rsidRDefault="00EC7F92" w:rsidP="0046300A">
            <w:pPr>
              <w:jc w:val="center"/>
              <w:rPr>
                <w:b/>
                <w:sz w:val="32"/>
              </w:rPr>
            </w:pPr>
          </w:p>
        </w:tc>
      </w:tr>
      <w:tr w:rsidR="00EC7F92" w14:paraId="4867208C" w14:textId="77777777" w:rsidTr="00EC7F92">
        <w:tc>
          <w:tcPr>
            <w:tcW w:w="4252" w:type="dxa"/>
          </w:tcPr>
          <w:p w14:paraId="09092933" w14:textId="568765D7" w:rsidR="00EC7F92" w:rsidRDefault="00EC7F92" w:rsidP="0046300A">
            <w:r>
              <w:t>Who will manage and ensure location closure is completed, EDGE updated and appropriate checks documented and signed off</w:t>
            </w:r>
          </w:p>
        </w:tc>
        <w:tc>
          <w:tcPr>
            <w:tcW w:w="2127" w:type="dxa"/>
          </w:tcPr>
          <w:p w14:paraId="3F7E3848" w14:textId="77777777" w:rsidR="00EC7F92" w:rsidRDefault="00EC7F92" w:rsidP="0046300A">
            <w:pPr>
              <w:jc w:val="center"/>
              <w:rPr>
                <w:b/>
                <w:sz w:val="32"/>
              </w:rPr>
            </w:pPr>
          </w:p>
        </w:tc>
        <w:tc>
          <w:tcPr>
            <w:tcW w:w="2126" w:type="dxa"/>
          </w:tcPr>
          <w:p w14:paraId="6842092E" w14:textId="77777777" w:rsidR="00EC7F92" w:rsidRDefault="00EC7F92" w:rsidP="0046300A">
            <w:pPr>
              <w:jc w:val="center"/>
              <w:rPr>
                <w:b/>
                <w:sz w:val="32"/>
              </w:rPr>
            </w:pPr>
          </w:p>
        </w:tc>
      </w:tr>
      <w:tr w:rsidR="00EC7F92" w14:paraId="34C2EF55" w14:textId="77777777" w:rsidTr="00EC7F92">
        <w:tc>
          <w:tcPr>
            <w:tcW w:w="4252" w:type="dxa"/>
          </w:tcPr>
          <w:p w14:paraId="57FA8344" w14:textId="6ECFAEBC" w:rsidR="00EC7F92" w:rsidRDefault="00EC7F92" w:rsidP="0046300A">
            <w:r>
              <w:t>Who will lead communication with the locations on trial specific information, study newsletters etc.</w:t>
            </w:r>
          </w:p>
        </w:tc>
        <w:tc>
          <w:tcPr>
            <w:tcW w:w="2127" w:type="dxa"/>
          </w:tcPr>
          <w:p w14:paraId="408AB3D3" w14:textId="77777777" w:rsidR="00EC7F92" w:rsidRDefault="00EC7F92" w:rsidP="0046300A">
            <w:pPr>
              <w:jc w:val="center"/>
              <w:rPr>
                <w:b/>
                <w:sz w:val="32"/>
              </w:rPr>
            </w:pPr>
          </w:p>
        </w:tc>
        <w:tc>
          <w:tcPr>
            <w:tcW w:w="2126" w:type="dxa"/>
          </w:tcPr>
          <w:p w14:paraId="2421839D" w14:textId="77777777" w:rsidR="00EC7F92" w:rsidRDefault="00EC7F92" w:rsidP="0046300A">
            <w:pPr>
              <w:jc w:val="center"/>
              <w:rPr>
                <w:b/>
                <w:sz w:val="32"/>
              </w:rPr>
            </w:pPr>
          </w:p>
        </w:tc>
      </w:tr>
      <w:tr w:rsidR="00EC7F92" w14:paraId="009A240D" w14:textId="77777777" w:rsidTr="00EC7F92">
        <w:tc>
          <w:tcPr>
            <w:tcW w:w="4252" w:type="dxa"/>
          </w:tcPr>
          <w:p w14:paraId="68AE6436" w14:textId="3A6DADE8" w:rsidR="00EC7F92" w:rsidRDefault="00EC7F92" w:rsidP="0046300A">
            <w:r>
              <w:t>Who will be main point of contact between locations and 3</w:t>
            </w:r>
            <w:r w:rsidRPr="00890E2A">
              <w:rPr>
                <w:vertAlign w:val="superscript"/>
              </w:rPr>
              <w:t>rd</w:t>
            </w:r>
            <w:r>
              <w:t xml:space="preserve"> party.  How will the sponsor be engaged where necessary. </w:t>
            </w:r>
          </w:p>
        </w:tc>
        <w:tc>
          <w:tcPr>
            <w:tcW w:w="2127" w:type="dxa"/>
          </w:tcPr>
          <w:p w14:paraId="05475BDD" w14:textId="77777777" w:rsidR="00EC7F92" w:rsidRDefault="00EC7F92" w:rsidP="0046300A">
            <w:pPr>
              <w:jc w:val="center"/>
              <w:rPr>
                <w:b/>
                <w:sz w:val="32"/>
              </w:rPr>
            </w:pPr>
          </w:p>
        </w:tc>
        <w:tc>
          <w:tcPr>
            <w:tcW w:w="2126" w:type="dxa"/>
          </w:tcPr>
          <w:p w14:paraId="1D9BE482" w14:textId="77777777" w:rsidR="00EC7F92" w:rsidRDefault="00EC7F92" w:rsidP="0046300A">
            <w:pPr>
              <w:jc w:val="center"/>
              <w:rPr>
                <w:b/>
                <w:sz w:val="32"/>
              </w:rPr>
            </w:pPr>
          </w:p>
        </w:tc>
      </w:tr>
      <w:tr w:rsidR="00EC7F92" w14:paraId="0940E12B" w14:textId="77777777" w:rsidTr="00EC7F92">
        <w:tc>
          <w:tcPr>
            <w:tcW w:w="4252" w:type="dxa"/>
          </w:tcPr>
          <w:p w14:paraId="3B71A18C" w14:textId="77777777" w:rsidR="00EC7F92" w:rsidRDefault="00EC7F92" w:rsidP="0046300A">
            <w:r>
              <w:t>What regular reporting will be in place between 3</w:t>
            </w:r>
            <w:r w:rsidRPr="00890E2A">
              <w:rPr>
                <w:vertAlign w:val="superscript"/>
              </w:rPr>
              <w:t>rd</w:t>
            </w:r>
            <w:r>
              <w:t xml:space="preserve"> party and sponsor on conduct and progress etc.  TMG’s / TSC’s </w:t>
            </w:r>
          </w:p>
        </w:tc>
        <w:tc>
          <w:tcPr>
            <w:tcW w:w="2127" w:type="dxa"/>
          </w:tcPr>
          <w:p w14:paraId="114F5EDA" w14:textId="77777777" w:rsidR="00EC7F92" w:rsidRDefault="00EC7F92" w:rsidP="0046300A">
            <w:pPr>
              <w:jc w:val="center"/>
              <w:rPr>
                <w:b/>
                <w:sz w:val="32"/>
              </w:rPr>
            </w:pPr>
          </w:p>
        </w:tc>
        <w:tc>
          <w:tcPr>
            <w:tcW w:w="2126" w:type="dxa"/>
          </w:tcPr>
          <w:p w14:paraId="2CF68B0B" w14:textId="77777777" w:rsidR="00EC7F92" w:rsidRDefault="00EC7F92" w:rsidP="0046300A">
            <w:pPr>
              <w:jc w:val="center"/>
              <w:rPr>
                <w:b/>
                <w:sz w:val="32"/>
              </w:rPr>
            </w:pPr>
          </w:p>
        </w:tc>
      </w:tr>
      <w:tr w:rsidR="00EC7F92" w14:paraId="36F18A2C" w14:textId="77777777" w:rsidTr="00EC7F92">
        <w:tc>
          <w:tcPr>
            <w:tcW w:w="4252" w:type="dxa"/>
          </w:tcPr>
          <w:p w14:paraId="50BED432" w14:textId="77777777" w:rsidR="00EC7F92" w:rsidRDefault="00EC7F92" w:rsidP="0046300A">
            <w:r>
              <w:t>Clear lines of communication in cases of urgent situations – i.e. Pandemic planning etc.</w:t>
            </w:r>
          </w:p>
        </w:tc>
        <w:tc>
          <w:tcPr>
            <w:tcW w:w="2127" w:type="dxa"/>
          </w:tcPr>
          <w:p w14:paraId="43DF557C" w14:textId="77777777" w:rsidR="00EC7F92" w:rsidRDefault="00EC7F92" w:rsidP="0046300A">
            <w:pPr>
              <w:jc w:val="center"/>
              <w:rPr>
                <w:b/>
                <w:sz w:val="32"/>
              </w:rPr>
            </w:pPr>
          </w:p>
        </w:tc>
        <w:tc>
          <w:tcPr>
            <w:tcW w:w="2126" w:type="dxa"/>
          </w:tcPr>
          <w:p w14:paraId="69DF4F49" w14:textId="77777777" w:rsidR="00EC7F92" w:rsidRDefault="00EC7F92" w:rsidP="0046300A">
            <w:pPr>
              <w:jc w:val="center"/>
              <w:rPr>
                <w:b/>
                <w:sz w:val="32"/>
              </w:rPr>
            </w:pPr>
          </w:p>
        </w:tc>
      </w:tr>
    </w:tbl>
    <w:p w14:paraId="6B4E8DFA" w14:textId="77777777" w:rsidR="0046300A" w:rsidRDefault="0046300A" w:rsidP="0046300A">
      <w:pPr>
        <w:jc w:val="center"/>
        <w:rPr>
          <w:b/>
          <w:sz w:val="32"/>
        </w:rPr>
      </w:pPr>
    </w:p>
    <w:p w14:paraId="3FA9A169" w14:textId="77777777" w:rsidR="0046300A" w:rsidRPr="0046300A" w:rsidRDefault="0046300A" w:rsidP="0046300A">
      <w:pPr>
        <w:jc w:val="center"/>
        <w:rPr>
          <w:b/>
          <w:sz w:val="32"/>
        </w:rPr>
      </w:pPr>
    </w:p>
    <w:sectPr w:rsidR="0046300A" w:rsidRPr="0046300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A558F" w14:textId="77777777" w:rsidR="00ED203F" w:rsidRDefault="00ED203F" w:rsidP="004C29C6">
      <w:pPr>
        <w:spacing w:after="0" w:line="240" w:lineRule="auto"/>
      </w:pPr>
      <w:r>
        <w:separator/>
      </w:r>
    </w:p>
  </w:endnote>
  <w:endnote w:type="continuationSeparator" w:id="0">
    <w:p w14:paraId="7B6BBB28" w14:textId="77777777" w:rsidR="00ED203F" w:rsidRDefault="00ED203F" w:rsidP="004C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E381" w14:textId="77777777" w:rsidR="00EC7F92" w:rsidRPr="00EC7F92" w:rsidRDefault="00EC7F92" w:rsidP="0046300A">
    <w:pPr>
      <w:pStyle w:val="Footer"/>
      <w:rPr>
        <w:sz w:val="16"/>
        <w:szCs w:val="16"/>
      </w:rPr>
    </w:pPr>
    <w:r w:rsidRPr="00EC7F92">
      <w:rPr>
        <w:sz w:val="16"/>
        <w:szCs w:val="16"/>
      </w:rPr>
      <w:t>T1073 –</w:t>
    </w:r>
    <w:r w:rsidR="009B5AFD" w:rsidRPr="00EC7F92">
      <w:rPr>
        <w:sz w:val="16"/>
        <w:szCs w:val="16"/>
      </w:rPr>
      <w:t xml:space="preserve"> </w:t>
    </w:r>
    <w:r w:rsidR="0046300A" w:rsidRPr="00EC7F92">
      <w:rPr>
        <w:sz w:val="16"/>
        <w:szCs w:val="16"/>
      </w:rPr>
      <w:t>Multi</w:t>
    </w:r>
    <w:r w:rsidRPr="00EC7F92">
      <w:rPr>
        <w:sz w:val="16"/>
        <w:szCs w:val="16"/>
      </w:rPr>
      <w:t>-Location C</w:t>
    </w:r>
    <w:r w:rsidR="0046300A" w:rsidRPr="00EC7F92">
      <w:rPr>
        <w:sz w:val="16"/>
        <w:szCs w:val="16"/>
      </w:rPr>
      <w:t xml:space="preserve">hecklist </w:t>
    </w:r>
  </w:p>
  <w:p w14:paraId="5B5B0A9D" w14:textId="77777777" w:rsidR="00EC7F92" w:rsidRPr="00EC7F92" w:rsidRDefault="009B5AFD" w:rsidP="0046300A">
    <w:pPr>
      <w:pStyle w:val="Footer"/>
      <w:rPr>
        <w:sz w:val="16"/>
        <w:szCs w:val="16"/>
      </w:rPr>
    </w:pPr>
    <w:r w:rsidRPr="00EC7F92">
      <w:rPr>
        <w:sz w:val="16"/>
        <w:szCs w:val="16"/>
      </w:rPr>
      <w:t xml:space="preserve">V1 </w:t>
    </w:r>
  </w:p>
  <w:p w14:paraId="4839495F" w14:textId="0AF9DC11" w:rsidR="0046300A" w:rsidRPr="00EC7F92" w:rsidRDefault="00EC7F92" w:rsidP="0046300A">
    <w:pPr>
      <w:pStyle w:val="Footer"/>
      <w:rPr>
        <w:sz w:val="16"/>
        <w:szCs w:val="16"/>
      </w:rPr>
    </w:pPr>
    <w:r w:rsidRPr="00EC7F92">
      <w:rPr>
        <w:sz w:val="16"/>
        <w:szCs w:val="16"/>
      </w:rPr>
      <w:t>Effective Date: 24</w:t>
    </w:r>
    <w:r w:rsidRPr="00EC7F92">
      <w:rPr>
        <w:sz w:val="16"/>
        <w:szCs w:val="16"/>
        <w:vertAlign w:val="superscript"/>
      </w:rPr>
      <w:t>th</w:t>
    </w:r>
    <w:r w:rsidRPr="00EC7F92">
      <w:rPr>
        <w:sz w:val="16"/>
        <w:szCs w:val="16"/>
      </w:rPr>
      <w:t xml:space="preserve"> April 2026</w:t>
    </w:r>
    <w:r w:rsidR="0046300A" w:rsidRPr="00EC7F92">
      <w:rPr>
        <w:sz w:val="16"/>
        <w:szCs w:val="16"/>
      </w:rPr>
      <w:tab/>
    </w:r>
    <w:r w:rsidR="0046300A" w:rsidRPr="00EC7F92">
      <w:rPr>
        <w:sz w:val="16"/>
        <w:szCs w:val="16"/>
      </w:rPr>
      <w:tab/>
    </w:r>
    <w:sdt>
      <w:sdtPr>
        <w:rPr>
          <w:sz w:val="16"/>
          <w:szCs w:val="16"/>
        </w:rPr>
        <w:id w:val="-395506853"/>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r w:rsidR="0046300A" w:rsidRPr="00EC7F92">
              <w:rPr>
                <w:sz w:val="16"/>
                <w:szCs w:val="16"/>
              </w:rPr>
              <w:t xml:space="preserve">Page </w:t>
            </w:r>
            <w:r w:rsidR="0046300A" w:rsidRPr="00EC7F92">
              <w:rPr>
                <w:b/>
                <w:bCs/>
                <w:sz w:val="16"/>
                <w:szCs w:val="16"/>
              </w:rPr>
              <w:fldChar w:fldCharType="begin"/>
            </w:r>
            <w:r w:rsidR="0046300A" w:rsidRPr="00EC7F92">
              <w:rPr>
                <w:b/>
                <w:bCs/>
                <w:sz w:val="16"/>
                <w:szCs w:val="16"/>
              </w:rPr>
              <w:instrText xml:space="preserve"> PAGE </w:instrText>
            </w:r>
            <w:r w:rsidR="0046300A" w:rsidRPr="00EC7F92">
              <w:rPr>
                <w:b/>
                <w:bCs/>
                <w:sz w:val="16"/>
                <w:szCs w:val="16"/>
              </w:rPr>
              <w:fldChar w:fldCharType="separate"/>
            </w:r>
            <w:r w:rsidR="000767D0" w:rsidRPr="00EC7F92">
              <w:rPr>
                <w:b/>
                <w:bCs/>
                <w:noProof/>
                <w:sz w:val="16"/>
                <w:szCs w:val="16"/>
              </w:rPr>
              <w:t>3</w:t>
            </w:r>
            <w:r w:rsidR="0046300A" w:rsidRPr="00EC7F92">
              <w:rPr>
                <w:b/>
                <w:bCs/>
                <w:sz w:val="16"/>
                <w:szCs w:val="16"/>
              </w:rPr>
              <w:fldChar w:fldCharType="end"/>
            </w:r>
            <w:r w:rsidR="0046300A" w:rsidRPr="00EC7F92">
              <w:rPr>
                <w:sz w:val="16"/>
                <w:szCs w:val="16"/>
              </w:rPr>
              <w:t xml:space="preserve"> of </w:t>
            </w:r>
            <w:r w:rsidR="0046300A" w:rsidRPr="00EC7F92">
              <w:rPr>
                <w:b/>
                <w:bCs/>
                <w:sz w:val="16"/>
                <w:szCs w:val="16"/>
              </w:rPr>
              <w:fldChar w:fldCharType="begin"/>
            </w:r>
            <w:r w:rsidR="0046300A" w:rsidRPr="00EC7F92">
              <w:rPr>
                <w:b/>
                <w:bCs/>
                <w:sz w:val="16"/>
                <w:szCs w:val="16"/>
              </w:rPr>
              <w:instrText xml:space="preserve"> NUMPAGES  </w:instrText>
            </w:r>
            <w:r w:rsidR="0046300A" w:rsidRPr="00EC7F92">
              <w:rPr>
                <w:b/>
                <w:bCs/>
                <w:sz w:val="16"/>
                <w:szCs w:val="16"/>
              </w:rPr>
              <w:fldChar w:fldCharType="separate"/>
            </w:r>
            <w:r w:rsidR="000767D0" w:rsidRPr="00EC7F92">
              <w:rPr>
                <w:b/>
                <w:bCs/>
                <w:noProof/>
                <w:sz w:val="16"/>
                <w:szCs w:val="16"/>
              </w:rPr>
              <w:t>3</w:t>
            </w:r>
            <w:r w:rsidR="0046300A" w:rsidRPr="00EC7F92">
              <w:rPr>
                <w:b/>
                <w:bCs/>
                <w:sz w:val="16"/>
                <w:szCs w:val="16"/>
              </w:rPr>
              <w:fldChar w:fldCharType="end"/>
            </w:r>
          </w:sdtContent>
        </w:sdt>
      </w:sdtContent>
    </w:sdt>
  </w:p>
  <w:p w14:paraId="58C09E46" w14:textId="77777777" w:rsidR="0031222D" w:rsidRPr="00EC7F92" w:rsidRDefault="0031222D" w:rsidP="0046300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E85B3" w14:textId="77777777" w:rsidR="00ED203F" w:rsidRDefault="00ED203F" w:rsidP="004C29C6">
      <w:pPr>
        <w:spacing w:after="0" w:line="240" w:lineRule="auto"/>
      </w:pPr>
      <w:r>
        <w:separator/>
      </w:r>
    </w:p>
  </w:footnote>
  <w:footnote w:type="continuationSeparator" w:id="0">
    <w:p w14:paraId="6822F0C7" w14:textId="77777777" w:rsidR="00ED203F" w:rsidRDefault="00ED203F" w:rsidP="004C2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0383" w14:textId="64E40BDF" w:rsidR="004C29C6" w:rsidRDefault="0046300A" w:rsidP="009B5AFD">
    <w:pPr>
      <w:pStyle w:val="Header"/>
      <w:tabs>
        <w:tab w:val="clear" w:pos="4513"/>
        <w:tab w:val="left" w:pos="3585"/>
        <w:tab w:val="left" w:pos="7455"/>
      </w:tabs>
    </w:pPr>
    <w:r>
      <w:rPr>
        <w:noProof/>
        <w:lang w:eastAsia="en-GB"/>
      </w:rPr>
      <w:drawing>
        <wp:anchor distT="0" distB="0" distL="114300" distR="114300" simplePos="0" relativeHeight="251659264" behindDoc="1" locked="0" layoutInCell="1" allowOverlap="1" wp14:anchorId="3C35A43A" wp14:editId="70EA2BF2">
          <wp:simplePos x="0" y="0"/>
          <wp:positionH relativeFrom="column">
            <wp:posOffset>3817620</wp:posOffset>
          </wp:positionH>
          <wp:positionV relativeFrom="paragraph">
            <wp:posOffset>-38100</wp:posOffset>
          </wp:positionV>
          <wp:extent cx="2186940" cy="757605"/>
          <wp:effectExtent l="0" t="0" r="3810" b="4445"/>
          <wp:wrapNone/>
          <wp:docPr id="1" name="Picture 1" descr="cid:image006.jpg@01D71977.7199B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6.jpg@01D71977.7199B3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86940" cy="757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9C6">
      <w:tab/>
    </w:r>
    <w:r w:rsidR="0031222D">
      <w:tab/>
    </w:r>
    <w:r w:rsidR="009B5AFD">
      <w:tab/>
    </w:r>
  </w:p>
  <w:p w14:paraId="48B95FA1" w14:textId="77777777" w:rsidR="004C29C6" w:rsidRDefault="004C29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185"/>
    <w:rsid w:val="000767D0"/>
    <w:rsid w:val="00201CF9"/>
    <w:rsid w:val="0031222D"/>
    <w:rsid w:val="003A44E0"/>
    <w:rsid w:val="0046300A"/>
    <w:rsid w:val="004C29C6"/>
    <w:rsid w:val="005205FB"/>
    <w:rsid w:val="00581C0F"/>
    <w:rsid w:val="005C1314"/>
    <w:rsid w:val="00711D38"/>
    <w:rsid w:val="00890E2A"/>
    <w:rsid w:val="009B5AFD"/>
    <w:rsid w:val="00A32529"/>
    <w:rsid w:val="00A6149D"/>
    <w:rsid w:val="00B32821"/>
    <w:rsid w:val="00BF5FE1"/>
    <w:rsid w:val="00C22185"/>
    <w:rsid w:val="00C75D86"/>
    <w:rsid w:val="00DD6065"/>
    <w:rsid w:val="00EB610C"/>
    <w:rsid w:val="00EC7F92"/>
    <w:rsid w:val="00ED203F"/>
    <w:rsid w:val="00F1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52891"/>
  <w15:docId w15:val="{DE6E0381-849F-4739-8F16-A2C21958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2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2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9C6"/>
  </w:style>
  <w:style w:type="paragraph" w:styleId="Footer">
    <w:name w:val="footer"/>
    <w:basedOn w:val="Normal"/>
    <w:link w:val="FooterChar"/>
    <w:uiPriority w:val="99"/>
    <w:unhideWhenUsed/>
    <w:rsid w:val="004C2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9C6"/>
  </w:style>
  <w:style w:type="paragraph" w:styleId="BalloonText">
    <w:name w:val="Balloon Text"/>
    <w:basedOn w:val="Normal"/>
    <w:link w:val="BalloonTextChar"/>
    <w:uiPriority w:val="99"/>
    <w:semiHidden/>
    <w:unhideWhenUsed/>
    <w:rsid w:val="004C2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9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D7197C.1CF4E6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d8ec6b31e7f7ba4daf400ea48bac82a8">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be3250743bc2591b85a71914f5423762"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C6606F21-6990-4A1D-A387-669C360AB7EE}"/>
</file>

<file path=customXml/itemProps2.xml><?xml version="1.0" encoding="utf-8"?>
<ds:datastoreItem xmlns:ds="http://schemas.openxmlformats.org/officeDocument/2006/customXml" ds:itemID="{B0545154-C345-4C3A-8F3A-287A62CBF373}"/>
</file>

<file path=customXml/itemProps3.xml><?xml version="1.0" encoding="utf-8"?>
<ds:datastoreItem xmlns:ds="http://schemas.openxmlformats.org/officeDocument/2006/customXml" ds:itemID="{C2B77F8F-5565-4482-BD92-B744F734920C}"/>
</file>

<file path=docProps/app.xml><?xml version="1.0" encoding="utf-8"?>
<Properties xmlns="http://schemas.openxmlformats.org/officeDocument/2006/extended-properties" xmlns:vt="http://schemas.openxmlformats.org/officeDocument/2006/docPropsVTypes">
  <Template>Normal</Template>
  <TotalTime>4</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Maloney Carolyn - Head of Research Operations</dc:creator>
  <cp:lastModifiedBy>LOURO, Joana (UNIVERSITY HOSPITALS OF LEICESTER NHS TRUST)</cp:lastModifiedBy>
  <cp:revision>6</cp:revision>
  <cp:lastPrinted>2021-08-17T10:37:00Z</cp:lastPrinted>
  <dcterms:created xsi:type="dcterms:W3CDTF">2021-08-17T09:38:00Z</dcterms:created>
  <dcterms:modified xsi:type="dcterms:W3CDTF">2026-04-27T08:49:00Z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ies>
</file>